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6B" w:rsidRDefault="0086346B" w:rsidP="0086346B">
      <w:pPr>
        <w:tabs>
          <w:tab w:val="left" w:pos="4170"/>
        </w:tabs>
        <w:spacing w:after="0" w:line="259" w:lineRule="auto"/>
        <w:ind w:left="0" w:right="-153" w:firstLine="0"/>
        <w:jc w:val="left"/>
      </w:pPr>
    </w:p>
    <w:p w:rsidR="0086346B" w:rsidRDefault="00B1018C" w:rsidP="00B1018C">
      <w:pPr>
        <w:tabs>
          <w:tab w:val="left" w:pos="8500"/>
        </w:tabs>
        <w:spacing w:after="0" w:line="259" w:lineRule="auto"/>
        <w:ind w:left="0" w:right="-153" w:firstLine="0"/>
        <w:jc w:val="left"/>
      </w:pPr>
      <w:r>
        <w:tab/>
      </w:r>
    </w:p>
    <w:p w:rsidR="00354A19" w:rsidRDefault="00354A19" w:rsidP="00B65D1C">
      <w:pPr>
        <w:spacing w:after="0" w:line="259" w:lineRule="auto"/>
        <w:ind w:left="2890" w:right="-153" w:firstLine="710"/>
        <w:jc w:val="left"/>
      </w:pPr>
    </w:p>
    <w:p w:rsidR="00A320BF" w:rsidRDefault="00A320BF" w:rsidP="00FA5B5D">
      <w:pPr>
        <w:spacing w:after="0" w:line="259" w:lineRule="auto"/>
        <w:ind w:left="0" w:right="-153" w:firstLine="0"/>
        <w:jc w:val="left"/>
      </w:pPr>
    </w:p>
    <w:p w:rsidR="00EF733D" w:rsidRDefault="002C2712" w:rsidP="00E23D5D">
      <w:pPr>
        <w:pStyle w:val="Heading1"/>
        <w:tabs>
          <w:tab w:val="center" w:pos="4076"/>
          <w:tab w:val="left" w:pos="8830"/>
        </w:tabs>
        <w:spacing w:after="267"/>
        <w:ind w:left="-15" w:firstLine="0"/>
      </w:pPr>
      <w:r>
        <w:t xml:space="preserve">ARTICLE I: </w:t>
      </w:r>
      <w:r w:rsidR="005B5BAF">
        <w:t>NAME AND ADDRESS OF THE ORGANISATION</w:t>
      </w:r>
      <w:r w:rsidR="00E23D5D">
        <w:tab/>
      </w:r>
    </w:p>
    <w:p w:rsidR="00EF733D" w:rsidRDefault="000B34D7">
      <w:pPr>
        <w:tabs>
          <w:tab w:val="center" w:pos="4266"/>
        </w:tabs>
        <w:spacing w:after="288"/>
        <w:ind w:left="-15" w:firstLine="0"/>
        <w:jc w:val="left"/>
      </w:pPr>
      <w:r>
        <w:rPr>
          <w:rFonts w:ascii="Cambria" w:eastAsia="Cambria" w:hAnsi="Cambria" w:cs="Cambria"/>
          <w:b/>
          <w:sz w:val="26"/>
        </w:rPr>
        <w:t>1.1</w:t>
      </w:r>
      <w:r w:rsidR="005B5BAF">
        <w:t xml:space="preserve">The </w:t>
      </w:r>
      <w:r w:rsidR="00B267A3">
        <w:t>organization</w:t>
      </w:r>
      <w:r w:rsidR="005B5BAF">
        <w:t xml:space="preserve"> shall be called</w:t>
      </w:r>
      <w:r w:rsidR="00B22642">
        <w:t xml:space="preserve"> Action </w:t>
      </w:r>
      <w:proofErr w:type="gramStart"/>
      <w:r w:rsidR="00B22642">
        <w:t>For</w:t>
      </w:r>
      <w:proofErr w:type="gramEnd"/>
      <w:r w:rsidR="00B22642">
        <w:t xml:space="preserve"> Good</w:t>
      </w:r>
      <w:r w:rsidR="00AF1B7C">
        <w:t xml:space="preserve"> Health</w:t>
      </w:r>
      <w:r w:rsidR="00B22642">
        <w:t xml:space="preserve"> -Uganda (ACT4G</w:t>
      </w:r>
      <w:r w:rsidR="00B65D1C">
        <w:t xml:space="preserve"> HEALTH</w:t>
      </w:r>
      <w:r w:rsidR="00A249B7">
        <w:t>-UG</w:t>
      </w:r>
      <w:r w:rsidR="005B5BAF">
        <w:t>)</w:t>
      </w:r>
    </w:p>
    <w:p w:rsidR="00EF733D" w:rsidRDefault="005B5BAF">
      <w:pPr>
        <w:spacing w:after="292"/>
        <w:ind w:left="561" w:right="4" w:hanging="576"/>
      </w:pPr>
      <w:r>
        <w:rPr>
          <w:rFonts w:ascii="Cambria" w:eastAsia="Cambria" w:hAnsi="Cambria" w:cs="Cambria"/>
          <w:b/>
          <w:sz w:val="26"/>
        </w:rPr>
        <w:t xml:space="preserve">1.2 </w:t>
      </w:r>
      <w:r>
        <w:t xml:space="preserve">The </w:t>
      </w:r>
      <w:r w:rsidR="00B267A3">
        <w:t>organization</w:t>
      </w:r>
      <w:r>
        <w:t xml:space="preserve"> shall be registered in accordance with the laws and guidelines of the Republic of Uganda, NGO Act (Cap 2007) and other relevant statutory regulations or legal instrument.</w:t>
      </w:r>
    </w:p>
    <w:p w:rsidR="00EF733D" w:rsidRDefault="005B5BAF">
      <w:pPr>
        <w:spacing w:after="292"/>
        <w:ind w:left="561" w:right="4" w:hanging="576"/>
      </w:pPr>
      <w:r>
        <w:rPr>
          <w:rFonts w:ascii="Cambria" w:eastAsia="Cambria" w:hAnsi="Cambria" w:cs="Cambria"/>
          <w:b/>
          <w:sz w:val="26"/>
        </w:rPr>
        <w:t xml:space="preserve">1.3 </w:t>
      </w:r>
      <w:r>
        <w:t xml:space="preserve">The </w:t>
      </w:r>
      <w:r w:rsidR="00B267A3">
        <w:t>organization</w:t>
      </w:r>
      <w:r>
        <w:t xml:space="preserve"> shall be affiliated to Non-Governmental </w:t>
      </w:r>
      <w:r w:rsidR="00B267A3">
        <w:t>organization</w:t>
      </w:r>
      <w:r>
        <w:t>, national and international networks with similar objectives and shall collaborate with the Government in execution of the project mandate and that of the Government.</w:t>
      </w:r>
    </w:p>
    <w:p w:rsidR="00EF733D" w:rsidRDefault="005B5BAF">
      <w:pPr>
        <w:spacing w:after="292"/>
        <w:ind w:left="561" w:right="4" w:hanging="576"/>
      </w:pPr>
      <w:r>
        <w:rPr>
          <w:rFonts w:ascii="Cambria" w:eastAsia="Cambria" w:hAnsi="Cambria" w:cs="Cambria"/>
          <w:b/>
          <w:sz w:val="26"/>
        </w:rPr>
        <w:t xml:space="preserve">1.4 </w:t>
      </w:r>
      <w:r>
        <w:t xml:space="preserve">The </w:t>
      </w:r>
      <w:r w:rsidR="00B267A3">
        <w:t>organization</w:t>
      </w:r>
      <w:r>
        <w:t xml:space="preserve"> shall be an independent, non-profit making body, non-partisan and shall keep within its mandate in accordance with the provision of this constitution and other rules and regulations made herein under.</w:t>
      </w:r>
    </w:p>
    <w:p w:rsidR="00EF733D" w:rsidRDefault="005B5BAF">
      <w:pPr>
        <w:spacing w:after="602"/>
        <w:ind w:left="561" w:right="4" w:hanging="576"/>
      </w:pPr>
      <w:r>
        <w:rPr>
          <w:rFonts w:ascii="Cambria" w:eastAsia="Cambria" w:hAnsi="Cambria" w:cs="Cambria"/>
          <w:b/>
          <w:sz w:val="26"/>
        </w:rPr>
        <w:t xml:space="preserve">1.5 </w:t>
      </w:r>
      <w:r w:rsidR="00B22642">
        <w:t>The abbreviation ‘ACT4G</w:t>
      </w:r>
      <w:r w:rsidR="00B65D1C">
        <w:t xml:space="preserve"> HEALTH</w:t>
      </w:r>
      <w:r w:rsidR="00B22642">
        <w:t xml:space="preserve"> -UG</w:t>
      </w:r>
      <w:r>
        <w:t xml:space="preserve">” shall be the accepted abbreviation of the </w:t>
      </w:r>
      <w:r w:rsidR="00FB02A8">
        <w:t>Organization’s</w:t>
      </w:r>
      <w:r>
        <w:t xml:space="preserve"> name and shall be accepted as a name.</w:t>
      </w:r>
    </w:p>
    <w:p w:rsidR="00EF733D" w:rsidRDefault="002C2712">
      <w:pPr>
        <w:pStyle w:val="Heading1"/>
        <w:tabs>
          <w:tab w:val="center" w:pos="3982"/>
        </w:tabs>
        <w:ind w:left="-15" w:firstLine="0"/>
      </w:pPr>
      <w:r>
        <w:t xml:space="preserve">ARTICLE II: </w:t>
      </w:r>
      <w:r w:rsidR="005B5BAF">
        <w:t>LOCATION OF THE ORGANISATION’S OFFICE</w:t>
      </w:r>
    </w:p>
    <w:p w:rsidR="00EF733D" w:rsidRDefault="00CB6653">
      <w:pPr>
        <w:spacing w:after="328" w:line="294" w:lineRule="auto"/>
        <w:ind w:left="0" w:firstLine="0"/>
        <w:jc w:val="left"/>
      </w:pPr>
      <w:r>
        <w:rPr>
          <w:b/>
        </w:rPr>
        <w:t xml:space="preserve">2.1 </w:t>
      </w:r>
      <w:r w:rsidR="005B5BAF">
        <w:t xml:space="preserve">The Headquarters of the </w:t>
      </w:r>
      <w:r w:rsidR="000C579A">
        <w:t>organization</w:t>
      </w:r>
      <w:r w:rsidR="005B5BAF">
        <w:t xml:space="preserve"> sh</w:t>
      </w:r>
      <w:r w:rsidR="00B22642">
        <w:t xml:space="preserve">all be based </w:t>
      </w:r>
      <w:r w:rsidR="000C579A">
        <w:t>at</w:t>
      </w:r>
      <w:r w:rsidR="00B22642">
        <w:t xml:space="preserve"> </w:t>
      </w:r>
      <w:r w:rsidR="00AF208D">
        <w:t>Oporot ward, Patongo</w:t>
      </w:r>
      <w:r w:rsidR="000C579A">
        <w:t xml:space="preserve"> town council,</w:t>
      </w:r>
      <w:r w:rsidR="00084AA8">
        <w:t xml:space="preserve"> </w:t>
      </w:r>
      <w:r w:rsidR="00B22642">
        <w:t>Agago district</w:t>
      </w:r>
      <w:r w:rsidR="00AF208D">
        <w:t>, N</w:t>
      </w:r>
      <w:r w:rsidR="000C579A">
        <w:t>orthern Uganda. The organization shall at any moment as demand may arise</w:t>
      </w:r>
      <w:r w:rsidR="00B3566B">
        <w:t xml:space="preserve"> will</w:t>
      </w:r>
      <w:r w:rsidR="005B5BAF">
        <w:t xml:space="preserve"> extend its servic</w:t>
      </w:r>
      <w:r w:rsidR="000A0EE7">
        <w:t xml:space="preserve">es to whole country or </w:t>
      </w:r>
      <w:r w:rsidR="000C579A">
        <w:t xml:space="preserve">outside </w:t>
      </w:r>
      <w:r w:rsidR="000A0EE7">
        <w:t>country</w:t>
      </w:r>
      <w:r w:rsidR="000C579A">
        <w:t>.</w:t>
      </w:r>
    </w:p>
    <w:p w:rsidR="00EF733D" w:rsidRDefault="005B5BAF">
      <w:pPr>
        <w:pStyle w:val="Heading1"/>
        <w:spacing w:after="97"/>
        <w:ind w:left="-5"/>
      </w:pPr>
      <w:r>
        <w:t>ARTICLE III: THE VISION OF THE ORGANISATION</w:t>
      </w:r>
    </w:p>
    <w:p w:rsidR="00EF733D" w:rsidRDefault="005B5BAF" w:rsidP="00087BF3">
      <w:r>
        <w:rPr>
          <w:b/>
        </w:rPr>
        <w:t xml:space="preserve">3.1 </w:t>
      </w:r>
      <w:r w:rsidR="00B1018C">
        <w:rPr>
          <w:shd w:val="clear" w:color="auto" w:fill="FFFFFF"/>
        </w:rPr>
        <w:t>To be distin</w:t>
      </w:r>
      <w:r w:rsidR="00C56A98">
        <w:rPr>
          <w:shd w:val="clear" w:color="auto" w:fill="FFFFFF"/>
        </w:rPr>
        <w:t xml:space="preserve">guished as a world leader among Non-governmental </w:t>
      </w:r>
      <w:r w:rsidR="00DC3AC9">
        <w:rPr>
          <w:shd w:val="clear" w:color="auto" w:fill="FFFFFF"/>
        </w:rPr>
        <w:t>organization</w:t>
      </w:r>
      <w:r w:rsidR="00E361E8">
        <w:rPr>
          <w:shd w:val="clear" w:color="auto" w:fill="FFFFFF"/>
        </w:rPr>
        <w:t xml:space="preserve"> in strengthening health care system by providing capacity building, safe</w:t>
      </w:r>
      <w:r w:rsidR="00B1018C">
        <w:rPr>
          <w:shd w:val="clear" w:color="auto" w:fill="FFFFFF"/>
        </w:rPr>
        <w:t xml:space="preserve"> patient care, </w:t>
      </w:r>
      <w:r w:rsidR="00DC3AC9">
        <w:rPr>
          <w:shd w:val="clear" w:color="auto" w:fill="FFFFFF"/>
        </w:rPr>
        <w:t>em</w:t>
      </w:r>
      <w:bookmarkStart w:id="0" w:name="_GoBack"/>
      <w:bookmarkEnd w:id="0"/>
      <w:r w:rsidR="00DC3AC9">
        <w:rPr>
          <w:shd w:val="clear" w:color="auto" w:fill="FFFFFF"/>
        </w:rPr>
        <w:t>ergency rescue, quality</w:t>
      </w:r>
      <w:r w:rsidR="00087BF3">
        <w:rPr>
          <w:shd w:val="clear" w:color="auto" w:fill="FFFFFF"/>
        </w:rPr>
        <w:t xml:space="preserve"> research and innovations.</w:t>
      </w:r>
    </w:p>
    <w:p w:rsidR="00EF733D" w:rsidRDefault="005B5BAF">
      <w:pPr>
        <w:pStyle w:val="Heading1"/>
        <w:ind w:left="-5"/>
      </w:pPr>
      <w:r>
        <w:lastRenderedPageBreak/>
        <w:t>ARTICLE IV: THE MISSION OF THE ORGANISATION</w:t>
      </w:r>
    </w:p>
    <w:p w:rsidR="00D5210E" w:rsidRDefault="00C56A98" w:rsidP="00B1018C">
      <w:pPr>
        <w:pStyle w:val="NormalWeb"/>
        <w:shd w:val="clear" w:color="auto" w:fill="FFFFFF"/>
        <w:spacing w:before="0" w:beforeAutospacing="0" w:after="0" w:afterAutospacing="0" w:line="336" w:lineRule="atLeast"/>
        <w:jc w:val="both"/>
        <w:rPr>
          <w:rFonts w:ascii="Arial" w:hAnsi="Arial" w:cs="Arial"/>
          <w:color w:val="000000"/>
          <w:sz w:val="21"/>
          <w:szCs w:val="21"/>
        </w:rPr>
      </w:pPr>
      <w:r>
        <w:rPr>
          <w:rStyle w:val="Strong"/>
          <w:rFonts w:ascii="Arial" w:eastAsia="Calibri" w:hAnsi="Arial" w:cs="Arial"/>
          <w:sz w:val="25"/>
          <w:szCs w:val="25"/>
        </w:rPr>
        <w:t xml:space="preserve">4.1 </w:t>
      </w:r>
      <w:r w:rsidR="00C03DF3">
        <w:rPr>
          <w:rStyle w:val="Strong"/>
          <w:rFonts w:ascii="Arial" w:eastAsia="Calibri" w:hAnsi="Arial" w:cs="Arial"/>
          <w:b w:val="0"/>
          <w:sz w:val="25"/>
          <w:szCs w:val="25"/>
        </w:rPr>
        <w:t>Capacity Building</w:t>
      </w:r>
      <w:r>
        <w:rPr>
          <w:rFonts w:ascii="Arial" w:hAnsi="Arial" w:cs="Arial"/>
          <w:color w:val="000000"/>
          <w:sz w:val="21"/>
          <w:szCs w:val="21"/>
        </w:rPr>
        <w:t>:</w:t>
      </w:r>
      <w:r w:rsidR="00B1018C">
        <w:rPr>
          <w:rFonts w:ascii="Arial" w:hAnsi="Arial" w:cs="Arial"/>
          <w:color w:val="000000"/>
          <w:sz w:val="21"/>
          <w:szCs w:val="21"/>
        </w:rPr>
        <w:t xml:space="preserve"> </w:t>
      </w:r>
    </w:p>
    <w:p w:rsidR="00B1018C" w:rsidRDefault="00B1018C" w:rsidP="00D5210E">
      <w:pPr>
        <w:pStyle w:val="NormalWeb"/>
        <w:shd w:val="clear" w:color="auto" w:fill="FFFFFF"/>
        <w:spacing w:before="0" w:beforeAutospacing="0" w:after="0" w:afterAutospacing="0" w:line="336" w:lineRule="atLeast"/>
        <w:ind w:left="720"/>
        <w:jc w:val="both"/>
        <w:rPr>
          <w:rFonts w:ascii="Arial" w:hAnsi="Arial" w:cs="Arial"/>
          <w:color w:val="000000"/>
          <w:sz w:val="21"/>
          <w:szCs w:val="21"/>
        </w:rPr>
      </w:pPr>
      <w:r>
        <w:rPr>
          <w:rFonts w:ascii="Arial" w:hAnsi="Arial" w:cs="Arial"/>
          <w:color w:val="000000"/>
          <w:sz w:val="21"/>
          <w:szCs w:val="21"/>
        </w:rPr>
        <w:t>To provide outstanding</w:t>
      </w:r>
      <w:r w:rsidR="00C56A98">
        <w:rPr>
          <w:rFonts w:ascii="Arial" w:hAnsi="Arial" w:cs="Arial"/>
          <w:color w:val="000000"/>
          <w:sz w:val="21"/>
          <w:szCs w:val="21"/>
        </w:rPr>
        <w:t xml:space="preserve"> mentorship in accordance to national guideline and promote</w:t>
      </w:r>
      <w:r>
        <w:rPr>
          <w:rFonts w:ascii="Arial" w:hAnsi="Arial" w:cs="Arial"/>
          <w:color w:val="000000"/>
          <w:sz w:val="21"/>
          <w:szCs w:val="21"/>
        </w:rPr>
        <w:t xml:space="preserve"> learner-centered medical education</w:t>
      </w:r>
    </w:p>
    <w:p w:rsidR="00D5210E" w:rsidRDefault="00C56A98" w:rsidP="00B1018C">
      <w:pPr>
        <w:pStyle w:val="NormalWeb"/>
        <w:shd w:val="clear" w:color="auto" w:fill="FFFFFF"/>
        <w:spacing w:before="0" w:beforeAutospacing="0" w:after="0" w:afterAutospacing="0" w:line="336" w:lineRule="atLeast"/>
        <w:jc w:val="both"/>
        <w:rPr>
          <w:rFonts w:ascii="Arial" w:hAnsi="Arial" w:cs="Arial"/>
          <w:color w:val="000000"/>
          <w:sz w:val="21"/>
          <w:szCs w:val="21"/>
        </w:rPr>
      </w:pPr>
      <w:r>
        <w:rPr>
          <w:rStyle w:val="Strong"/>
          <w:rFonts w:ascii="Arial" w:eastAsia="Calibri" w:hAnsi="Arial" w:cs="Arial"/>
          <w:sz w:val="25"/>
          <w:szCs w:val="25"/>
        </w:rPr>
        <w:t xml:space="preserve">4.2 </w:t>
      </w:r>
      <w:r w:rsidR="00B1018C" w:rsidRPr="00020AD7">
        <w:rPr>
          <w:rStyle w:val="Strong"/>
          <w:rFonts w:ascii="Arial" w:eastAsia="Calibri" w:hAnsi="Arial" w:cs="Arial"/>
          <w:b w:val="0"/>
          <w:sz w:val="25"/>
          <w:szCs w:val="25"/>
        </w:rPr>
        <w:t xml:space="preserve">Clinical </w:t>
      </w:r>
      <w:r w:rsidRPr="00020AD7">
        <w:rPr>
          <w:rStyle w:val="Strong"/>
          <w:rFonts w:ascii="Arial" w:eastAsia="Calibri" w:hAnsi="Arial" w:cs="Arial"/>
          <w:b w:val="0"/>
          <w:sz w:val="25"/>
          <w:szCs w:val="25"/>
        </w:rPr>
        <w:t>Care</w:t>
      </w:r>
      <w:r>
        <w:rPr>
          <w:rFonts w:ascii="Arial" w:hAnsi="Arial" w:cs="Arial"/>
          <w:color w:val="000000"/>
          <w:sz w:val="21"/>
          <w:szCs w:val="21"/>
        </w:rPr>
        <w:t>:</w:t>
      </w:r>
      <w:r w:rsidR="00B1018C">
        <w:rPr>
          <w:rFonts w:ascii="Arial" w:hAnsi="Arial" w:cs="Arial"/>
          <w:color w:val="000000"/>
          <w:sz w:val="21"/>
          <w:szCs w:val="21"/>
        </w:rPr>
        <w:t xml:space="preserve"> </w:t>
      </w:r>
    </w:p>
    <w:p w:rsidR="00B1018C" w:rsidRDefault="00B1018C" w:rsidP="00D5210E">
      <w:pPr>
        <w:pStyle w:val="NormalWeb"/>
        <w:shd w:val="clear" w:color="auto" w:fill="FFFFFF"/>
        <w:spacing w:before="0" w:beforeAutospacing="0" w:after="0" w:afterAutospacing="0" w:line="336" w:lineRule="atLeast"/>
        <w:ind w:firstLine="720"/>
        <w:jc w:val="both"/>
        <w:rPr>
          <w:rFonts w:ascii="Arial" w:hAnsi="Arial" w:cs="Arial"/>
          <w:color w:val="000000"/>
          <w:sz w:val="21"/>
          <w:szCs w:val="21"/>
        </w:rPr>
      </w:pPr>
      <w:r>
        <w:rPr>
          <w:rFonts w:ascii="Arial" w:hAnsi="Arial" w:cs="Arial"/>
          <w:color w:val="000000"/>
          <w:sz w:val="21"/>
          <w:szCs w:val="21"/>
        </w:rPr>
        <w:t>To deliver excellent patient and family focused care</w:t>
      </w:r>
    </w:p>
    <w:p w:rsidR="00D5210E" w:rsidRDefault="00C56A98" w:rsidP="00B1018C">
      <w:pPr>
        <w:pStyle w:val="NormalWeb"/>
        <w:shd w:val="clear" w:color="auto" w:fill="FFFFFF"/>
        <w:spacing w:before="0" w:beforeAutospacing="0" w:after="0" w:afterAutospacing="0" w:line="336" w:lineRule="atLeast"/>
        <w:jc w:val="both"/>
        <w:rPr>
          <w:rFonts w:ascii="Arial" w:hAnsi="Arial" w:cs="Arial"/>
          <w:color w:val="000000"/>
          <w:sz w:val="21"/>
          <w:szCs w:val="21"/>
        </w:rPr>
      </w:pPr>
      <w:r>
        <w:rPr>
          <w:rStyle w:val="Strong"/>
          <w:rFonts w:ascii="Arial" w:eastAsia="Calibri" w:hAnsi="Arial" w:cs="Arial"/>
          <w:sz w:val="25"/>
          <w:szCs w:val="25"/>
        </w:rPr>
        <w:t xml:space="preserve">4.3 </w:t>
      </w:r>
      <w:r w:rsidRPr="00020AD7">
        <w:rPr>
          <w:rStyle w:val="Strong"/>
          <w:rFonts w:ascii="Arial" w:eastAsia="Calibri" w:hAnsi="Arial" w:cs="Arial"/>
          <w:b w:val="0"/>
          <w:sz w:val="25"/>
          <w:szCs w:val="25"/>
        </w:rPr>
        <w:t>Research</w:t>
      </w:r>
      <w:r w:rsidR="00A75282">
        <w:rPr>
          <w:rStyle w:val="Strong"/>
          <w:rFonts w:ascii="Arial" w:eastAsia="Calibri" w:hAnsi="Arial" w:cs="Arial"/>
          <w:b w:val="0"/>
          <w:sz w:val="25"/>
          <w:szCs w:val="25"/>
        </w:rPr>
        <w:t xml:space="preserve"> and innovation</w:t>
      </w:r>
      <w:r w:rsidRPr="00020AD7">
        <w:rPr>
          <w:rStyle w:val="Strong"/>
          <w:rFonts w:ascii="Arial" w:eastAsia="Calibri" w:hAnsi="Arial" w:cs="Arial"/>
          <w:b w:val="0"/>
          <w:sz w:val="25"/>
          <w:szCs w:val="25"/>
        </w:rPr>
        <w:t>:</w:t>
      </w:r>
      <w:r w:rsidR="00B1018C">
        <w:rPr>
          <w:rFonts w:ascii="Arial" w:hAnsi="Arial" w:cs="Arial"/>
          <w:color w:val="000000"/>
          <w:sz w:val="21"/>
          <w:szCs w:val="21"/>
        </w:rPr>
        <w:t> </w:t>
      </w:r>
    </w:p>
    <w:p w:rsidR="00B1018C" w:rsidRDefault="00B1018C" w:rsidP="00D5210E">
      <w:pPr>
        <w:pStyle w:val="NormalWeb"/>
        <w:shd w:val="clear" w:color="auto" w:fill="FFFFFF"/>
        <w:spacing w:before="0" w:beforeAutospacing="0" w:after="0" w:afterAutospacing="0" w:line="336" w:lineRule="atLeast"/>
        <w:ind w:firstLine="720"/>
        <w:jc w:val="both"/>
        <w:rPr>
          <w:rFonts w:ascii="Arial" w:hAnsi="Arial" w:cs="Arial"/>
          <w:color w:val="000000"/>
          <w:sz w:val="21"/>
          <w:szCs w:val="21"/>
        </w:rPr>
      </w:pPr>
      <w:r>
        <w:rPr>
          <w:rFonts w:ascii="Arial" w:hAnsi="Arial" w:cs="Arial"/>
          <w:color w:val="000000"/>
          <w:sz w:val="21"/>
          <w:szCs w:val="21"/>
        </w:rPr>
        <w:t>To bring out advance knowledge through innovation and discovery</w:t>
      </w:r>
    </w:p>
    <w:p w:rsidR="00B1018C" w:rsidRDefault="00C56A98" w:rsidP="00B1018C">
      <w:pPr>
        <w:pStyle w:val="NormalWeb"/>
        <w:shd w:val="clear" w:color="auto" w:fill="FFFFFF"/>
        <w:spacing w:before="0" w:beforeAutospacing="0" w:after="0" w:afterAutospacing="0" w:line="336" w:lineRule="atLeast"/>
        <w:jc w:val="both"/>
        <w:rPr>
          <w:rFonts w:ascii="Arial" w:hAnsi="Arial" w:cs="Arial"/>
          <w:color w:val="000000"/>
          <w:sz w:val="21"/>
          <w:szCs w:val="21"/>
        </w:rPr>
      </w:pPr>
      <w:r>
        <w:rPr>
          <w:rStyle w:val="Strong"/>
          <w:rFonts w:ascii="Arial" w:eastAsia="Calibri" w:hAnsi="Arial" w:cs="Arial"/>
          <w:sz w:val="25"/>
          <w:szCs w:val="25"/>
        </w:rPr>
        <w:t xml:space="preserve">4.4 </w:t>
      </w:r>
      <w:r w:rsidR="00B1018C" w:rsidRPr="00020AD7">
        <w:rPr>
          <w:rStyle w:val="Strong"/>
          <w:rFonts w:ascii="Arial" w:eastAsia="Calibri" w:hAnsi="Arial" w:cs="Arial"/>
          <w:b w:val="0"/>
          <w:sz w:val="25"/>
          <w:szCs w:val="25"/>
        </w:rPr>
        <w:t xml:space="preserve">Community </w:t>
      </w:r>
      <w:r w:rsidRPr="00020AD7">
        <w:rPr>
          <w:rStyle w:val="Strong"/>
          <w:rFonts w:ascii="Arial" w:eastAsia="Calibri" w:hAnsi="Arial" w:cs="Arial"/>
          <w:b w:val="0"/>
          <w:sz w:val="25"/>
          <w:szCs w:val="25"/>
        </w:rPr>
        <w:t>Service</w:t>
      </w:r>
      <w:r w:rsidR="00A75282">
        <w:rPr>
          <w:rStyle w:val="Strong"/>
          <w:rFonts w:ascii="Arial" w:eastAsia="Calibri" w:hAnsi="Arial" w:cs="Arial"/>
          <w:b w:val="0"/>
          <w:sz w:val="25"/>
          <w:szCs w:val="25"/>
        </w:rPr>
        <w:t xml:space="preserve"> and emergency rescue</w:t>
      </w:r>
      <w:r>
        <w:rPr>
          <w:rStyle w:val="Strong"/>
          <w:rFonts w:ascii="Arial" w:eastAsia="Calibri" w:hAnsi="Arial" w:cs="Arial"/>
          <w:sz w:val="25"/>
          <w:szCs w:val="25"/>
        </w:rPr>
        <w:t>:</w:t>
      </w:r>
      <w:r w:rsidR="00B1018C">
        <w:rPr>
          <w:rFonts w:ascii="Arial" w:hAnsi="Arial" w:cs="Arial"/>
          <w:color w:val="000000"/>
          <w:sz w:val="21"/>
          <w:szCs w:val="21"/>
        </w:rPr>
        <w:t> </w:t>
      </w:r>
    </w:p>
    <w:p w:rsidR="00B1018C" w:rsidRDefault="00B1018C" w:rsidP="00D5210E">
      <w:pPr>
        <w:pStyle w:val="NormalWeb"/>
        <w:shd w:val="clear" w:color="auto" w:fill="FFFFFF"/>
        <w:spacing w:before="0" w:beforeAutospacing="0" w:after="0" w:afterAutospacing="0" w:line="336" w:lineRule="atLeast"/>
        <w:ind w:firstLine="720"/>
        <w:jc w:val="both"/>
        <w:rPr>
          <w:rFonts w:ascii="Arial" w:hAnsi="Arial" w:cs="Arial"/>
          <w:color w:val="000000"/>
          <w:sz w:val="21"/>
          <w:szCs w:val="21"/>
        </w:rPr>
      </w:pPr>
      <w:r>
        <w:rPr>
          <w:rFonts w:ascii="Arial" w:hAnsi="Arial" w:cs="Arial"/>
          <w:color w:val="000000"/>
          <w:sz w:val="21"/>
          <w:szCs w:val="21"/>
        </w:rPr>
        <w:t>To improve the health of the medically underserved community</w:t>
      </w:r>
    </w:p>
    <w:p w:rsidR="00A75282" w:rsidRDefault="00A75282" w:rsidP="00D5210E">
      <w:pPr>
        <w:pStyle w:val="NormalWeb"/>
        <w:shd w:val="clear" w:color="auto" w:fill="FFFFFF"/>
        <w:spacing w:before="0" w:beforeAutospacing="0" w:after="0" w:afterAutospacing="0" w:line="336" w:lineRule="atLeast"/>
        <w:ind w:firstLine="720"/>
        <w:jc w:val="both"/>
        <w:rPr>
          <w:rFonts w:ascii="Arial" w:hAnsi="Arial" w:cs="Arial"/>
          <w:color w:val="000000"/>
          <w:sz w:val="21"/>
          <w:szCs w:val="21"/>
        </w:rPr>
      </w:pPr>
      <w:r>
        <w:rPr>
          <w:rFonts w:ascii="Arial" w:hAnsi="Arial" w:cs="Arial"/>
          <w:color w:val="000000"/>
          <w:sz w:val="21"/>
          <w:szCs w:val="21"/>
        </w:rPr>
        <w:t>To provide emergency rescue health service to affected community.</w:t>
      </w:r>
    </w:p>
    <w:p w:rsidR="00B1018C" w:rsidRDefault="00B1018C" w:rsidP="00D5210E">
      <w:pPr>
        <w:pStyle w:val="NormalWeb"/>
        <w:shd w:val="clear" w:color="auto" w:fill="FFFFFF"/>
        <w:spacing w:before="0" w:beforeAutospacing="0" w:after="0" w:afterAutospacing="0" w:line="336" w:lineRule="atLeast"/>
        <w:ind w:firstLine="720"/>
        <w:jc w:val="both"/>
        <w:rPr>
          <w:rFonts w:ascii="Object Sans Regular" w:hAnsi="Object Sans Regular"/>
          <w:shd w:val="clear" w:color="auto" w:fill="FFFFFF"/>
        </w:rPr>
      </w:pPr>
      <w:r w:rsidRPr="00B267A3">
        <w:t xml:space="preserve">To promote </w:t>
      </w:r>
      <w:r>
        <w:rPr>
          <w:rFonts w:ascii="Object Sans Regular" w:hAnsi="Object Sans Regular"/>
          <w:shd w:val="clear" w:color="auto" w:fill="FFFFFF"/>
        </w:rPr>
        <w:t>health equity, g</w:t>
      </w:r>
      <w:r w:rsidRPr="00B267A3">
        <w:rPr>
          <w:rFonts w:ascii="Object Sans Regular" w:hAnsi="Object Sans Regular"/>
          <w:shd w:val="clear" w:color="auto" w:fill="FFFFFF"/>
        </w:rPr>
        <w:t>ender</w:t>
      </w:r>
      <w:r>
        <w:rPr>
          <w:rFonts w:ascii="Object Sans Regular" w:hAnsi="Object Sans Regular"/>
          <w:shd w:val="clear" w:color="auto" w:fill="FFFFFF"/>
        </w:rPr>
        <w:t xml:space="preserve"> equality and human rights</w:t>
      </w:r>
    </w:p>
    <w:p w:rsidR="00B1018C" w:rsidRDefault="00B1018C" w:rsidP="00D5210E">
      <w:pPr>
        <w:pStyle w:val="NormalWeb"/>
        <w:shd w:val="clear" w:color="auto" w:fill="FFFFFF"/>
        <w:spacing w:before="0" w:beforeAutospacing="0" w:after="0" w:afterAutospacing="0" w:line="336" w:lineRule="atLeast"/>
        <w:ind w:firstLine="720"/>
        <w:jc w:val="both"/>
        <w:rPr>
          <w:rFonts w:ascii="Object Sans Regular" w:hAnsi="Object Sans Regular"/>
        </w:rPr>
      </w:pPr>
      <w:r>
        <w:rPr>
          <w:rFonts w:ascii="Object Sans Regular" w:hAnsi="Object Sans Regular"/>
        </w:rPr>
        <w:t>To maximizes the e</w:t>
      </w:r>
      <w:r w:rsidRPr="00CC2F29">
        <w:rPr>
          <w:rFonts w:ascii="Object Sans Regular" w:hAnsi="Object Sans Regular"/>
        </w:rPr>
        <w:t>n</w:t>
      </w:r>
      <w:r>
        <w:rPr>
          <w:rFonts w:ascii="Object Sans Regular" w:hAnsi="Object Sans Regular"/>
        </w:rPr>
        <w:t>gagement and leadership of affected Communities to leave no one behind</w:t>
      </w:r>
    </w:p>
    <w:p w:rsidR="00D94CA2" w:rsidRPr="00C56A98" w:rsidRDefault="00D94CA2" w:rsidP="00D94CA2">
      <w:pPr>
        <w:pStyle w:val="NormalWeb"/>
        <w:shd w:val="clear" w:color="auto" w:fill="FFFFFF"/>
        <w:spacing w:before="0" w:beforeAutospacing="0" w:after="0" w:afterAutospacing="0" w:line="336" w:lineRule="atLeast"/>
        <w:jc w:val="both"/>
        <w:rPr>
          <w:rFonts w:ascii="Arial" w:hAnsi="Arial" w:cs="Arial"/>
          <w:color w:val="000000"/>
          <w:sz w:val="21"/>
          <w:szCs w:val="21"/>
        </w:rPr>
      </w:pPr>
    </w:p>
    <w:p w:rsidR="00C56A98" w:rsidRDefault="00C56A98" w:rsidP="00D94CA2">
      <w:pPr>
        <w:pStyle w:val="Heading1"/>
        <w:tabs>
          <w:tab w:val="center" w:pos="2661"/>
        </w:tabs>
      </w:pPr>
    </w:p>
    <w:p w:rsidR="00EF733D" w:rsidRPr="00B10B28" w:rsidRDefault="00F22A30" w:rsidP="00DB1D59">
      <w:pPr>
        <w:pStyle w:val="Heading1"/>
        <w:tabs>
          <w:tab w:val="center" w:pos="2661"/>
        </w:tabs>
        <w:ind w:left="-15" w:firstLine="0"/>
      </w:pPr>
      <w:r>
        <w:t>ARTICLE V:</w:t>
      </w:r>
      <w:r>
        <w:tab/>
        <w:t>OBJECTIVES OF ACT4G</w:t>
      </w:r>
      <w:r w:rsidR="00372EA1">
        <w:t xml:space="preserve"> HEALTH</w:t>
      </w:r>
      <w:r>
        <w:t>-UG</w:t>
      </w:r>
      <w:r w:rsidR="004F47EC" w:rsidRPr="004B45DA">
        <w:t xml:space="preserve"> </w:t>
      </w:r>
    </w:p>
    <w:p w:rsidR="00EF733D" w:rsidRDefault="004B45DA">
      <w:pPr>
        <w:ind w:left="345" w:right="4" w:hanging="360"/>
      </w:pPr>
      <w:r>
        <w:rPr>
          <w:b/>
        </w:rPr>
        <w:t>5.1</w:t>
      </w:r>
      <w:r w:rsidR="00B267A3">
        <w:rPr>
          <w:b/>
        </w:rPr>
        <w:t xml:space="preserve"> To</w:t>
      </w:r>
      <w:r w:rsidR="005B5BAF">
        <w:rPr>
          <w:b/>
        </w:rPr>
        <w:t xml:space="preserve"> </w:t>
      </w:r>
      <w:r w:rsidR="00B267A3">
        <w:t>d</w:t>
      </w:r>
      <w:r w:rsidR="005B5BAF">
        <w:t xml:space="preserve">evelop partnerships with </w:t>
      </w:r>
      <w:r w:rsidR="00227D81">
        <w:t>Government</w:t>
      </w:r>
      <w:r w:rsidR="005B5BAF">
        <w:t xml:space="preserve"> </w:t>
      </w:r>
      <w:r w:rsidR="00227D81">
        <w:t xml:space="preserve">of Uganda and its </w:t>
      </w:r>
      <w:r w:rsidR="005B5BAF">
        <w:t xml:space="preserve">medical </w:t>
      </w:r>
      <w:r w:rsidR="00227D81">
        <w:t>facilities,</w:t>
      </w:r>
      <w:r w:rsidR="005B5BAF">
        <w:t xml:space="preserve"> </w:t>
      </w:r>
      <w:r w:rsidR="00227D81">
        <w:t>organizations working in the similar project implemented by ACT4G</w:t>
      </w:r>
      <w:r w:rsidR="00B65D1C">
        <w:t xml:space="preserve"> HEALTH</w:t>
      </w:r>
      <w:r w:rsidR="00227D81">
        <w:t>- UG</w:t>
      </w:r>
      <w:r w:rsidR="005B5BAF">
        <w:t xml:space="preserve"> to enhance our services</w:t>
      </w:r>
      <w:r w:rsidR="00227D81">
        <w:t>.</w:t>
      </w:r>
    </w:p>
    <w:p w:rsidR="00EF733D" w:rsidRDefault="004B45DA">
      <w:pPr>
        <w:ind w:left="345" w:right="4" w:hanging="360"/>
      </w:pPr>
      <w:r>
        <w:rPr>
          <w:b/>
        </w:rPr>
        <w:t>5.2</w:t>
      </w:r>
      <w:r w:rsidR="004F47EC">
        <w:rPr>
          <w:b/>
        </w:rPr>
        <w:t xml:space="preserve"> </w:t>
      </w:r>
      <w:r w:rsidR="004F47EC">
        <w:t>To provide health</w:t>
      </w:r>
      <w:r w:rsidR="005B5BAF">
        <w:t xml:space="preserve"> information that will empower the community to make informed choices in relation to their health. </w:t>
      </w:r>
    </w:p>
    <w:p w:rsidR="00EF733D" w:rsidRDefault="004B45DA">
      <w:pPr>
        <w:ind w:left="345" w:right="4" w:hanging="360"/>
      </w:pPr>
      <w:r>
        <w:rPr>
          <w:b/>
        </w:rPr>
        <w:t>5.3</w:t>
      </w:r>
      <w:r w:rsidR="005B5BAF">
        <w:rPr>
          <w:b/>
        </w:rPr>
        <w:t xml:space="preserve"> </w:t>
      </w:r>
      <w:r w:rsidR="00D94CA2">
        <w:rPr>
          <w:rFonts w:ascii="Arial" w:hAnsi="Arial" w:cs="Arial"/>
          <w:sz w:val="21"/>
          <w:szCs w:val="21"/>
          <w:shd w:val="clear" w:color="auto" w:fill="FFFFFF"/>
        </w:rPr>
        <w:t>To set trends in medical research</w:t>
      </w:r>
      <w:r w:rsidR="00D94CA2" w:rsidRPr="00D94CA2">
        <w:rPr>
          <w:rFonts w:ascii="Arial" w:hAnsi="Arial" w:cs="Arial"/>
          <w:sz w:val="21"/>
          <w:szCs w:val="21"/>
          <w:shd w:val="clear" w:color="auto" w:fill="FFFFFF"/>
        </w:rPr>
        <w:t xml:space="preserve"> </w:t>
      </w:r>
      <w:r w:rsidR="00D94CA2">
        <w:rPr>
          <w:rFonts w:ascii="Arial" w:hAnsi="Arial" w:cs="Arial"/>
          <w:sz w:val="21"/>
          <w:szCs w:val="21"/>
          <w:shd w:val="clear" w:color="auto" w:fill="FFFFFF"/>
        </w:rPr>
        <w:t>and offer patient care of high order.</w:t>
      </w:r>
    </w:p>
    <w:p w:rsidR="00EF733D" w:rsidRDefault="004B45DA">
      <w:pPr>
        <w:spacing w:after="342"/>
        <w:ind w:left="345" w:right="4" w:hanging="360"/>
      </w:pPr>
      <w:r>
        <w:rPr>
          <w:b/>
        </w:rPr>
        <w:t>5.4</w:t>
      </w:r>
      <w:r w:rsidR="005B5BAF">
        <w:rPr>
          <w:b/>
        </w:rPr>
        <w:t xml:space="preserve"> </w:t>
      </w:r>
      <w:r w:rsidR="002F3031" w:rsidRPr="002F3031">
        <w:t>To</w:t>
      </w:r>
      <w:r w:rsidR="002F3031">
        <w:rPr>
          <w:b/>
        </w:rPr>
        <w:t xml:space="preserve"> </w:t>
      </w:r>
      <w:r w:rsidR="002F3031">
        <w:t>m</w:t>
      </w:r>
      <w:r w:rsidR="005B5BAF">
        <w:t xml:space="preserve">aintain the financial and ethical integrity of the </w:t>
      </w:r>
      <w:r w:rsidR="00227D81">
        <w:t>organization</w:t>
      </w:r>
      <w:r w:rsidR="005B5BAF">
        <w:t xml:space="preserve"> through sound governance, record keeping and management practices.</w:t>
      </w:r>
    </w:p>
    <w:p w:rsidR="00DB1D59" w:rsidRPr="00B10B28" w:rsidRDefault="00D94CA2" w:rsidP="00DB1D59">
      <w:pPr>
        <w:ind w:left="345" w:right="4" w:hanging="360"/>
      </w:pPr>
      <w:r>
        <w:rPr>
          <w:rFonts w:ascii="Arial" w:hAnsi="Arial" w:cs="Arial"/>
          <w:sz w:val="21"/>
          <w:szCs w:val="21"/>
          <w:shd w:val="clear" w:color="auto" w:fill="FFFFFF"/>
        </w:rPr>
        <w:t xml:space="preserve">5.5 </w:t>
      </w:r>
      <w:r w:rsidR="00DB1D59" w:rsidRPr="004B45DA">
        <w:t>To s</w:t>
      </w:r>
      <w:r w:rsidR="00DB1D59">
        <w:t>trengthen government health system in order to fight pandemic like TB/LEOPOSY, HIV/AID, and MALARIA ETC</w:t>
      </w:r>
    </w:p>
    <w:p w:rsidR="00D94CA2" w:rsidRDefault="00D94CA2">
      <w:pPr>
        <w:spacing w:after="342"/>
        <w:ind w:left="345" w:right="4" w:hanging="360"/>
        <w:rPr>
          <w:rFonts w:ascii="Arial" w:hAnsi="Arial" w:cs="Arial"/>
          <w:sz w:val="21"/>
          <w:szCs w:val="21"/>
          <w:shd w:val="clear" w:color="auto" w:fill="FFFFFF"/>
        </w:rPr>
      </w:pPr>
    </w:p>
    <w:p w:rsidR="00D94CA2" w:rsidRDefault="00D94CA2">
      <w:pPr>
        <w:spacing w:after="342"/>
        <w:ind w:left="345" w:right="4" w:hanging="360"/>
      </w:pPr>
    </w:p>
    <w:p w:rsidR="00EF733D" w:rsidRDefault="005B5BAF">
      <w:pPr>
        <w:pStyle w:val="Heading1"/>
        <w:spacing w:after="0"/>
        <w:ind w:left="-5"/>
      </w:pPr>
      <w:r>
        <w:lastRenderedPageBreak/>
        <w:t xml:space="preserve">ARTICLE VI: MEMBERSHIP </w:t>
      </w:r>
    </w:p>
    <w:p w:rsidR="00EF733D" w:rsidRDefault="00C83D96">
      <w:pPr>
        <w:spacing w:after="248"/>
        <w:ind w:left="561" w:right="4" w:hanging="576"/>
      </w:pPr>
      <w:r>
        <w:t xml:space="preserve">6.1 </w:t>
      </w:r>
      <w:r w:rsidR="00B22642">
        <w:t>ACT4G</w:t>
      </w:r>
      <w:r w:rsidR="00E23D5D">
        <w:t xml:space="preserve"> HEALTH</w:t>
      </w:r>
      <w:r w:rsidR="00B22642">
        <w:t>-UG</w:t>
      </w:r>
      <w:r w:rsidR="005B5BAF">
        <w:t xml:space="preserve"> shall not be a membership </w:t>
      </w:r>
      <w:r w:rsidR="00227D81">
        <w:t>organization</w:t>
      </w:r>
      <w:r w:rsidR="005B5BAF">
        <w:t xml:space="preserve"> but wil</w:t>
      </w:r>
      <w:r w:rsidR="005504B7">
        <w:t xml:space="preserve">l closely work with established </w:t>
      </w:r>
      <w:r w:rsidR="005B5BAF">
        <w:t xml:space="preserve">civil society </w:t>
      </w:r>
      <w:r w:rsidR="00227D81">
        <w:t>organizations</w:t>
      </w:r>
      <w:r w:rsidR="005B5BAF">
        <w:t>, the local government and other development actors both nationally and internationally that share common interests and mandates.</w:t>
      </w:r>
    </w:p>
    <w:p w:rsidR="00EF733D" w:rsidRDefault="005B5BAF">
      <w:pPr>
        <w:pStyle w:val="Heading1"/>
        <w:ind w:left="-5"/>
      </w:pPr>
      <w:r>
        <w:t>ARTICLE VIII:  MANAGEMENT AND STRUCTURE</w:t>
      </w:r>
    </w:p>
    <w:p w:rsidR="00EF733D" w:rsidRDefault="005B5BAF">
      <w:pPr>
        <w:spacing w:after="0"/>
        <w:ind w:left="-5" w:right="4"/>
      </w:pPr>
      <w:r>
        <w:rPr>
          <w:b/>
        </w:rPr>
        <w:t>7.0</w:t>
      </w:r>
      <w:r w:rsidR="00A249B7">
        <w:t xml:space="preserve">     ACT4G</w:t>
      </w:r>
      <w:r w:rsidR="00E23D5D">
        <w:t xml:space="preserve"> HEALTH</w:t>
      </w:r>
      <w:r w:rsidR="00A249B7">
        <w:t>-UG</w:t>
      </w:r>
      <w:r>
        <w:t xml:space="preserve"> shall have the following membership</w:t>
      </w:r>
    </w:p>
    <w:p w:rsidR="00EF733D" w:rsidRDefault="005B5BAF">
      <w:pPr>
        <w:tabs>
          <w:tab w:val="center" w:pos="1075"/>
        </w:tabs>
        <w:spacing w:after="0"/>
        <w:ind w:left="-15" w:firstLine="0"/>
        <w:jc w:val="left"/>
      </w:pPr>
      <w:r>
        <w:rPr>
          <w:b/>
        </w:rPr>
        <w:t>7.1</w:t>
      </w:r>
      <w:r>
        <w:rPr>
          <w:b/>
        </w:rPr>
        <w:tab/>
      </w:r>
      <w:r w:rsidR="00F0295F">
        <w:rPr>
          <w:b/>
        </w:rPr>
        <w:t xml:space="preserve">     </w:t>
      </w:r>
      <w:r>
        <w:t>The Board</w:t>
      </w:r>
      <w:r w:rsidR="00F0295F">
        <w:t xml:space="preserve"> of directors</w:t>
      </w:r>
    </w:p>
    <w:p w:rsidR="00EF733D" w:rsidRDefault="005B5BAF">
      <w:pPr>
        <w:tabs>
          <w:tab w:val="center" w:pos="1511"/>
        </w:tabs>
        <w:spacing w:after="0"/>
        <w:ind w:left="-15" w:firstLine="0"/>
        <w:jc w:val="left"/>
      </w:pPr>
      <w:r>
        <w:rPr>
          <w:b/>
        </w:rPr>
        <w:t>7.2</w:t>
      </w:r>
      <w:r>
        <w:rPr>
          <w:b/>
        </w:rPr>
        <w:tab/>
      </w:r>
      <w:r>
        <w:t>Management team</w:t>
      </w:r>
    </w:p>
    <w:p w:rsidR="00EF733D" w:rsidRDefault="005B5BAF">
      <w:pPr>
        <w:tabs>
          <w:tab w:val="center" w:pos="1423"/>
        </w:tabs>
        <w:spacing w:after="0"/>
        <w:ind w:left="-15" w:firstLine="0"/>
        <w:jc w:val="left"/>
      </w:pPr>
      <w:r>
        <w:rPr>
          <w:b/>
        </w:rPr>
        <w:t>7.3</w:t>
      </w:r>
      <w:r>
        <w:rPr>
          <w:b/>
        </w:rPr>
        <w:tab/>
      </w:r>
      <w:r>
        <w:t>Professional Staff</w:t>
      </w:r>
    </w:p>
    <w:p w:rsidR="00EF733D" w:rsidRDefault="005B5BAF">
      <w:pPr>
        <w:tabs>
          <w:tab w:val="center" w:pos="1210"/>
        </w:tabs>
        <w:spacing w:after="279"/>
        <w:ind w:left="-15" w:firstLine="0"/>
        <w:jc w:val="left"/>
      </w:pPr>
      <w:r>
        <w:rPr>
          <w:b/>
        </w:rPr>
        <w:t>7.4</w:t>
      </w:r>
      <w:r>
        <w:rPr>
          <w:b/>
        </w:rPr>
        <w:tab/>
      </w:r>
      <w:r>
        <w:t>Support staff</w:t>
      </w:r>
    </w:p>
    <w:p w:rsidR="00EF733D" w:rsidRDefault="005B5BAF">
      <w:pPr>
        <w:pStyle w:val="Heading2"/>
        <w:tabs>
          <w:tab w:val="center" w:pos="2607"/>
        </w:tabs>
        <w:spacing w:after="220"/>
        <w:ind w:left="-15" w:firstLine="0"/>
      </w:pPr>
      <w:r>
        <w:t>7.1.1</w:t>
      </w:r>
      <w:r>
        <w:tab/>
        <w:t>Function and the powers of the Board</w:t>
      </w:r>
    </w:p>
    <w:p w:rsidR="00EF733D" w:rsidRDefault="005B5BAF">
      <w:pPr>
        <w:ind w:left="-5" w:right="4"/>
      </w:pPr>
      <w:r>
        <w:t xml:space="preserve">The Board shall be the supreme body of the </w:t>
      </w:r>
      <w:r w:rsidR="0096217F">
        <w:t>organization</w:t>
      </w:r>
      <w:r>
        <w:t>, it shall be responsible for:</w:t>
      </w:r>
    </w:p>
    <w:p w:rsidR="00EF733D" w:rsidRDefault="005B5BAF">
      <w:pPr>
        <w:numPr>
          <w:ilvl w:val="0"/>
          <w:numId w:val="1"/>
        </w:numPr>
        <w:ind w:right="4" w:hanging="616"/>
      </w:pPr>
      <w:r>
        <w:t xml:space="preserve">Reviewing and passing policies in the </w:t>
      </w:r>
      <w:r w:rsidR="0096217F">
        <w:t>organization</w:t>
      </w:r>
    </w:p>
    <w:p w:rsidR="00EF733D" w:rsidRDefault="005B5BAF">
      <w:pPr>
        <w:numPr>
          <w:ilvl w:val="0"/>
          <w:numId w:val="1"/>
        </w:numPr>
        <w:spacing w:after="10"/>
        <w:ind w:right="4" w:hanging="616"/>
      </w:pPr>
      <w:r>
        <w:t>Review performance of senior staff and/or any recruitment of senior staff that may be needed. The Board shall also advise on staffing and may on the advice of the management or on their own behalf terminate the contract of any staff in accordance with the personnel policy.</w:t>
      </w:r>
    </w:p>
    <w:p w:rsidR="00EF733D" w:rsidRDefault="00FB02A8">
      <w:pPr>
        <w:numPr>
          <w:ilvl w:val="0"/>
          <w:numId w:val="1"/>
        </w:numPr>
        <w:spacing w:after="0"/>
        <w:ind w:right="4" w:hanging="616"/>
      </w:pPr>
      <w:r>
        <w:t>Mobilize</w:t>
      </w:r>
      <w:r w:rsidR="005B5BAF">
        <w:t xml:space="preserve"> resources on behalf of the Institution.</w:t>
      </w:r>
    </w:p>
    <w:p w:rsidR="00EF733D" w:rsidRDefault="005B5BAF">
      <w:pPr>
        <w:numPr>
          <w:ilvl w:val="0"/>
          <w:numId w:val="1"/>
        </w:numPr>
        <w:spacing w:after="265"/>
        <w:ind w:right="4" w:hanging="616"/>
      </w:pPr>
      <w:r>
        <w:t>Provide technical an</w:t>
      </w:r>
      <w:r w:rsidR="002B7738">
        <w:t>d other managerial support to ACT4G</w:t>
      </w:r>
      <w:r w:rsidR="00B65D1C">
        <w:t xml:space="preserve"> HEALTH</w:t>
      </w:r>
      <w:r w:rsidR="002B7738">
        <w:t>-UG</w:t>
      </w:r>
      <w:r>
        <w:t xml:space="preserve"> management.</w:t>
      </w:r>
    </w:p>
    <w:p w:rsidR="00C671CD" w:rsidRDefault="00C671CD" w:rsidP="00C671CD">
      <w:pPr>
        <w:spacing w:after="265"/>
        <w:ind w:right="4"/>
      </w:pPr>
      <w:r w:rsidRPr="00C671CD">
        <w:rPr>
          <w:noProof/>
        </w:rPr>
        <w:lastRenderedPageBreak/>
        <w:drawing>
          <wp:inline distT="0" distB="0" distL="0" distR="0" wp14:anchorId="4A12D779" wp14:editId="0C1CE04A">
            <wp:extent cx="5169166" cy="36768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69166" cy="3676839"/>
                    </a:xfrm>
                    <a:prstGeom prst="rect">
                      <a:avLst/>
                    </a:prstGeom>
                  </pic:spPr>
                </pic:pic>
              </a:graphicData>
            </a:graphic>
          </wp:inline>
        </w:drawing>
      </w:r>
    </w:p>
    <w:p w:rsidR="00C671CD" w:rsidRDefault="00C671CD" w:rsidP="00C671CD">
      <w:pPr>
        <w:spacing w:after="265"/>
        <w:ind w:right="4"/>
      </w:pPr>
    </w:p>
    <w:p w:rsidR="00EF733D" w:rsidRDefault="005B5BAF">
      <w:pPr>
        <w:pStyle w:val="Heading2"/>
        <w:tabs>
          <w:tab w:val="center" w:pos="2593"/>
        </w:tabs>
        <w:spacing w:after="220"/>
        <w:ind w:left="-15" w:firstLine="0"/>
      </w:pPr>
      <w:r>
        <w:rPr>
          <w:b w:val="0"/>
          <w:sz w:val="22"/>
        </w:rPr>
        <w:t>7.2.1</w:t>
      </w:r>
      <w:r>
        <w:rPr>
          <w:b w:val="0"/>
          <w:sz w:val="22"/>
        </w:rPr>
        <w:tab/>
      </w:r>
      <w:r>
        <w:t>Powers and roles of the Management</w:t>
      </w:r>
    </w:p>
    <w:p w:rsidR="0096217F" w:rsidRDefault="005B5BAF">
      <w:pPr>
        <w:ind w:left="-5" w:right="4"/>
      </w:pPr>
      <w:r>
        <w:t>The management shall comprise of Heads of Department/</w:t>
      </w:r>
      <w:r w:rsidR="00B267A3">
        <w:t xml:space="preserve"> Programmed</w:t>
      </w:r>
      <w:r>
        <w:t xml:space="preserve"> and shall take on the role of directing, managing, decision making, and policy implementation monitoring and reporting all the affairs of the </w:t>
      </w:r>
      <w:r w:rsidR="0096217F">
        <w:t>organization</w:t>
      </w:r>
      <w:r w:rsidR="0086448C">
        <w:t xml:space="preserve"> to managing director.</w:t>
      </w:r>
    </w:p>
    <w:p w:rsidR="00EF733D" w:rsidRDefault="005B5BAF">
      <w:pPr>
        <w:ind w:left="-5" w:right="4"/>
      </w:pPr>
      <w:r>
        <w:t>The management shall report directly to the</w:t>
      </w:r>
      <w:r w:rsidR="0086448C">
        <w:t xml:space="preserve"> managing director who </w:t>
      </w:r>
      <w:r>
        <w:t xml:space="preserve">shall give constant feedback to the </w:t>
      </w:r>
      <w:r w:rsidR="0086448C">
        <w:t xml:space="preserve">head of department then to </w:t>
      </w:r>
      <w:r>
        <w:t>entire staff during monthly and reflection meetings.</w:t>
      </w:r>
    </w:p>
    <w:p w:rsidR="00EF733D" w:rsidRDefault="005B5BAF">
      <w:pPr>
        <w:pStyle w:val="Heading2"/>
        <w:tabs>
          <w:tab w:val="center" w:pos="3963"/>
        </w:tabs>
        <w:spacing w:after="220"/>
        <w:ind w:left="-15" w:firstLine="0"/>
      </w:pPr>
      <w:r>
        <w:rPr>
          <w:b w:val="0"/>
          <w:sz w:val="22"/>
        </w:rPr>
        <w:t>7.3.1</w:t>
      </w:r>
      <w:r>
        <w:rPr>
          <w:b w:val="0"/>
          <w:sz w:val="22"/>
        </w:rPr>
        <w:tab/>
      </w:r>
      <w:r>
        <w:t>Duties and responsibilities of the Staff (professional and support)</w:t>
      </w:r>
    </w:p>
    <w:p w:rsidR="00EF733D" w:rsidRDefault="005B5BAF">
      <w:pPr>
        <w:ind w:left="-5" w:right="4"/>
      </w:pPr>
      <w:r>
        <w:t>The professional staff will be the</w:t>
      </w:r>
      <w:r w:rsidR="002B7738">
        <w:t xml:space="preserve"> core implementation body of ACT4G</w:t>
      </w:r>
      <w:r w:rsidR="00B65D1C">
        <w:t xml:space="preserve"> HEALTH</w:t>
      </w:r>
      <w:r w:rsidR="002B7738">
        <w:t>-UG</w:t>
      </w:r>
      <w:r>
        <w:t xml:space="preserve"> and they shall be responsible for the day-day implementation of the activities of the </w:t>
      </w:r>
      <w:r w:rsidR="00B267A3">
        <w:t>Organization</w:t>
      </w:r>
      <w:r>
        <w:t xml:space="preserve"> and will be closely monitored by the management team. They shall by all means represent and promote the interest of the </w:t>
      </w:r>
      <w:r w:rsidR="00B267A3">
        <w:t>Organization</w:t>
      </w:r>
      <w:r>
        <w:t xml:space="preserve"> in the field and at other levels and they shall be obliged to report to the management on the progress of their work.  The professional staff will be registered with all relevant governing bodies related to their occupation. </w:t>
      </w:r>
    </w:p>
    <w:p w:rsidR="00EF733D" w:rsidRDefault="005B5BAF">
      <w:pPr>
        <w:spacing w:after="267"/>
        <w:ind w:left="-5" w:right="4"/>
      </w:pPr>
      <w:r>
        <w:lastRenderedPageBreak/>
        <w:t xml:space="preserve">The support staff shall assist the professional staff in the execution of the activities of the </w:t>
      </w:r>
      <w:r w:rsidR="002775B2">
        <w:t>organization</w:t>
      </w:r>
      <w:r>
        <w:t xml:space="preserve"> and will be supervised by the management and receive regular training to enable them carry out their role safely and effectively. </w:t>
      </w:r>
    </w:p>
    <w:p w:rsidR="00EF733D" w:rsidRDefault="008D0693">
      <w:pPr>
        <w:pStyle w:val="Heading1"/>
        <w:tabs>
          <w:tab w:val="center" w:pos="2772"/>
        </w:tabs>
        <w:ind w:left="-15" w:firstLine="0"/>
      </w:pPr>
      <w:r>
        <w:t xml:space="preserve">ARTICLE VIII: </w:t>
      </w:r>
      <w:r w:rsidR="005B5BAF">
        <w:t>MEETINGS</w:t>
      </w:r>
    </w:p>
    <w:p w:rsidR="00EF733D" w:rsidRDefault="005B5BAF">
      <w:pPr>
        <w:pStyle w:val="Heading2"/>
        <w:tabs>
          <w:tab w:val="center" w:pos="1995"/>
        </w:tabs>
        <w:ind w:left="-15" w:firstLine="0"/>
      </w:pPr>
      <w:r>
        <w:t>8.1.1</w:t>
      </w:r>
      <w:r>
        <w:tab/>
        <w:t>Bi annual Board meetings</w:t>
      </w:r>
    </w:p>
    <w:p w:rsidR="00EF733D" w:rsidRDefault="005B5BAF">
      <w:pPr>
        <w:spacing w:after="276"/>
        <w:ind w:left="730" w:right="4"/>
      </w:pPr>
      <w:r>
        <w:t xml:space="preserve">Bi annual board meetings shall be held to review </w:t>
      </w:r>
      <w:r w:rsidR="0005469A">
        <w:t>organizational</w:t>
      </w:r>
      <w:r>
        <w:t xml:space="preserve"> documents including narrative and financial reports, audit reports, </w:t>
      </w:r>
      <w:r w:rsidR="0005469A">
        <w:t>organizational</w:t>
      </w:r>
      <w:r>
        <w:t xml:space="preserve"> policies etc.  The Board shall also be updated on the progress/performance of the </w:t>
      </w:r>
      <w:r w:rsidR="0005469A">
        <w:t>organization</w:t>
      </w:r>
      <w:r>
        <w:t xml:space="preserve"> including recruitment, funding, achievements, challenges, etc.</w:t>
      </w:r>
    </w:p>
    <w:p w:rsidR="00EF733D" w:rsidRDefault="005B5BAF">
      <w:pPr>
        <w:pStyle w:val="Heading2"/>
        <w:tabs>
          <w:tab w:val="center" w:pos="1881"/>
        </w:tabs>
        <w:ind w:left="-15" w:firstLine="0"/>
      </w:pPr>
      <w:r>
        <w:t>8.1.2</w:t>
      </w:r>
      <w:r>
        <w:tab/>
        <w:t>Management Meetings</w:t>
      </w:r>
    </w:p>
    <w:p w:rsidR="00EF733D" w:rsidRDefault="005B5BAF">
      <w:pPr>
        <w:ind w:left="730" w:right="4"/>
      </w:pPr>
      <w:r>
        <w:t xml:space="preserve">Bi weekly management meetings shall be conducted purposely to review progress of the </w:t>
      </w:r>
      <w:r w:rsidR="0005469A">
        <w:t>organization</w:t>
      </w:r>
      <w:r>
        <w:t xml:space="preserve">, draft and review policies, review staff performance, formulate and pass decisions in line with entire execution of the </w:t>
      </w:r>
      <w:r w:rsidR="0005469A">
        <w:t>organization</w:t>
      </w:r>
      <w:r>
        <w:t xml:space="preserve"> mandate</w:t>
      </w:r>
    </w:p>
    <w:p w:rsidR="00EF733D" w:rsidRDefault="005B5BAF">
      <w:pPr>
        <w:pStyle w:val="Heading2"/>
        <w:tabs>
          <w:tab w:val="center" w:pos="2504"/>
        </w:tabs>
        <w:ind w:left="-15" w:firstLine="0"/>
      </w:pPr>
      <w:r>
        <w:t>8.1.3</w:t>
      </w:r>
      <w:r>
        <w:tab/>
        <w:t>Monthly Review and Staff Meetings</w:t>
      </w:r>
    </w:p>
    <w:p w:rsidR="00EF733D" w:rsidRDefault="008D0693">
      <w:pPr>
        <w:spacing w:after="276"/>
        <w:ind w:left="730" w:right="4"/>
      </w:pPr>
      <w:r>
        <w:t>Staff</w:t>
      </w:r>
      <w:r w:rsidR="005B5BAF">
        <w:t xml:space="preserve"> progress</w:t>
      </w:r>
      <w:r>
        <w:t>ive</w:t>
      </w:r>
      <w:r w:rsidR="005B5BAF">
        <w:t xml:space="preserve"> review meetings shall be held </w:t>
      </w:r>
      <w:r w:rsidR="001276AC">
        <w:t>weekly and head of department meeting at</w:t>
      </w:r>
      <w:r w:rsidR="00F960E9">
        <w:t xml:space="preserve"> the end of every</w:t>
      </w:r>
      <w:r w:rsidR="005B5BAF">
        <w:t xml:space="preserve"> month to obtain relevant information regarding day to day implementation of </w:t>
      </w:r>
      <w:r w:rsidR="00C23808">
        <w:t>organization</w:t>
      </w:r>
      <w:r w:rsidR="005B5BAF">
        <w:t xml:space="preserve"> activities, generate models, recommendations for bettering the </w:t>
      </w:r>
      <w:r w:rsidR="00C23808">
        <w:t>organization</w:t>
      </w:r>
      <w:r w:rsidR="005B5BAF">
        <w:t>. These monthly meetings shall also</w:t>
      </w:r>
      <w:r>
        <w:t xml:space="preserve"> be used as feedback meetings of</w:t>
      </w:r>
      <w:r w:rsidR="005B5BAF">
        <w:t xml:space="preserve"> staff welfare</w:t>
      </w:r>
      <w:r w:rsidR="00F960E9">
        <w:t>.</w:t>
      </w:r>
    </w:p>
    <w:p w:rsidR="00EF733D" w:rsidRDefault="005B5BAF">
      <w:pPr>
        <w:pStyle w:val="Heading2"/>
        <w:tabs>
          <w:tab w:val="center" w:pos="2020"/>
        </w:tabs>
        <w:ind w:left="-15" w:firstLine="0"/>
      </w:pPr>
      <w:r>
        <w:t>8.1.4</w:t>
      </w:r>
      <w:r>
        <w:tab/>
        <w:t>Annual reflection meeting</w:t>
      </w:r>
    </w:p>
    <w:p w:rsidR="00EF733D" w:rsidRDefault="005B5BAF">
      <w:pPr>
        <w:spacing w:after="267"/>
        <w:ind w:left="730" w:right="4"/>
      </w:pPr>
      <w:r>
        <w:t>Every end of th</w:t>
      </w:r>
      <w:r w:rsidR="002B7738">
        <w:t>e year, ACT4G</w:t>
      </w:r>
      <w:r w:rsidR="0086346B">
        <w:t xml:space="preserve"> HEALTH</w:t>
      </w:r>
      <w:r w:rsidR="002B7738">
        <w:t>-</w:t>
      </w:r>
      <w:r w:rsidR="00C23808">
        <w:t>UG shall</w:t>
      </w:r>
      <w:r>
        <w:t xml:space="preserve"> conduct a reflection meeting that will bring together partners, staff, management and the Board to review the progress of the </w:t>
      </w:r>
      <w:r w:rsidR="00C23808">
        <w:t>organization</w:t>
      </w:r>
      <w:r>
        <w:t>, policy issues, staffing, financing, joint planning and other issues that may require a collective decision.</w:t>
      </w:r>
    </w:p>
    <w:p w:rsidR="00EF733D" w:rsidRDefault="005B5BAF">
      <w:pPr>
        <w:pStyle w:val="Heading1"/>
        <w:ind w:left="-5"/>
      </w:pPr>
      <w:r>
        <w:t>ARTICLE IX: FINANCES</w:t>
      </w:r>
    </w:p>
    <w:p w:rsidR="00EF733D" w:rsidRDefault="005B5BAF" w:rsidP="00C23808">
      <w:r>
        <w:t>9.1</w:t>
      </w:r>
      <w:r>
        <w:tab/>
        <w:t xml:space="preserve">The finances of the </w:t>
      </w:r>
      <w:r w:rsidR="00C23808">
        <w:t>organization</w:t>
      </w:r>
      <w:r>
        <w:t xml:space="preserve"> shall consist of:</w:t>
      </w:r>
    </w:p>
    <w:p w:rsidR="00EF733D" w:rsidRDefault="005B5BAF">
      <w:pPr>
        <w:numPr>
          <w:ilvl w:val="0"/>
          <w:numId w:val="2"/>
        </w:numPr>
        <w:spacing w:after="0"/>
        <w:ind w:right="4" w:hanging="530"/>
      </w:pPr>
      <w:r>
        <w:t>Individual donations/financial contribution from members</w:t>
      </w:r>
    </w:p>
    <w:p w:rsidR="00EF733D" w:rsidRDefault="005B5BAF">
      <w:pPr>
        <w:numPr>
          <w:ilvl w:val="0"/>
          <w:numId w:val="2"/>
        </w:numPr>
        <w:spacing w:after="0"/>
        <w:ind w:right="4" w:hanging="530"/>
      </w:pPr>
      <w:r>
        <w:t>Donation and grants</w:t>
      </w:r>
    </w:p>
    <w:p w:rsidR="00EF733D" w:rsidRDefault="005B5BAF">
      <w:pPr>
        <w:numPr>
          <w:ilvl w:val="0"/>
          <w:numId w:val="2"/>
        </w:numPr>
        <w:spacing w:after="0"/>
        <w:ind w:right="4" w:hanging="530"/>
      </w:pPr>
      <w:r>
        <w:t>Money realized fr</w:t>
      </w:r>
      <w:r w:rsidR="00F22A30">
        <w:t xml:space="preserve">om fundraising </w:t>
      </w:r>
    </w:p>
    <w:p w:rsidR="00EF733D" w:rsidRDefault="005B5BAF">
      <w:pPr>
        <w:numPr>
          <w:ilvl w:val="0"/>
          <w:numId w:val="3"/>
        </w:numPr>
        <w:spacing w:after="0"/>
        <w:ind w:right="4" w:hanging="584"/>
      </w:pPr>
      <w:r>
        <w:t xml:space="preserve">Income from consultancies </w:t>
      </w:r>
    </w:p>
    <w:p w:rsidR="00EF733D" w:rsidRDefault="005B5BAF">
      <w:pPr>
        <w:numPr>
          <w:ilvl w:val="0"/>
          <w:numId w:val="3"/>
        </w:numPr>
        <w:spacing w:after="279"/>
        <w:ind w:right="4" w:hanging="584"/>
      </w:pPr>
      <w:r>
        <w:t>Any other source of income</w:t>
      </w:r>
    </w:p>
    <w:p w:rsidR="00EF733D" w:rsidRDefault="005B5BAF">
      <w:pPr>
        <w:pStyle w:val="Heading2"/>
        <w:tabs>
          <w:tab w:val="center" w:pos="1412"/>
        </w:tabs>
        <w:ind w:left="-15" w:firstLine="0"/>
      </w:pPr>
      <w:r>
        <w:lastRenderedPageBreak/>
        <w:t>9.2</w:t>
      </w:r>
      <w:r>
        <w:tab/>
        <w:t>Financial Year</w:t>
      </w:r>
    </w:p>
    <w:p w:rsidR="00EF733D" w:rsidRDefault="005B5BAF">
      <w:pPr>
        <w:spacing w:after="201" w:line="328" w:lineRule="auto"/>
        <w:ind w:left="-5" w:right="4"/>
      </w:pPr>
      <w:r>
        <w:t xml:space="preserve">The financial year of the </w:t>
      </w:r>
      <w:r w:rsidR="00B267A3">
        <w:t>organization</w:t>
      </w:r>
      <w:r>
        <w:t xml:space="preserve"> shall follow the calendar year i.e. shall run from 1</w:t>
      </w:r>
      <w:r>
        <w:rPr>
          <w:sz w:val="22"/>
          <w:vertAlign w:val="superscript"/>
        </w:rPr>
        <w:t xml:space="preserve">st </w:t>
      </w:r>
      <w:r>
        <w:t>January to 31st December of each year.</w:t>
      </w:r>
    </w:p>
    <w:p w:rsidR="00EF733D" w:rsidRDefault="005B5BAF">
      <w:pPr>
        <w:pStyle w:val="Heading2"/>
        <w:tabs>
          <w:tab w:val="center" w:pos="1118"/>
        </w:tabs>
        <w:ind w:left="-15" w:firstLine="0"/>
      </w:pPr>
      <w:r>
        <w:t>9.3</w:t>
      </w:r>
      <w:r>
        <w:tab/>
        <w:t>Banking</w:t>
      </w:r>
    </w:p>
    <w:p w:rsidR="00EF733D" w:rsidRDefault="005B5BAF">
      <w:pPr>
        <w:numPr>
          <w:ilvl w:val="0"/>
          <w:numId w:val="4"/>
        </w:numPr>
        <w:spacing w:after="10"/>
        <w:ind w:right="4" w:hanging="586"/>
      </w:pPr>
      <w:r>
        <w:t xml:space="preserve">The </w:t>
      </w:r>
      <w:r w:rsidR="00B267A3">
        <w:t>organization</w:t>
      </w:r>
      <w:r>
        <w:t xml:space="preserve"> shall have and operate bank accounts in lawfully licensed institutions at banks as determined by the Board Members.</w:t>
      </w:r>
    </w:p>
    <w:p w:rsidR="00EF733D" w:rsidRDefault="00F22A30">
      <w:pPr>
        <w:numPr>
          <w:ilvl w:val="0"/>
          <w:numId w:val="4"/>
        </w:numPr>
        <w:spacing w:after="10"/>
        <w:ind w:right="4" w:hanging="586"/>
      </w:pPr>
      <w:r>
        <w:t>The ACT4G</w:t>
      </w:r>
      <w:r w:rsidR="00B65D1C">
        <w:t xml:space="preserve"> HEALTH</w:t>
      </w:r>
      <w:r>
        <w:t>-UG</w:t>
      </w:r>
      <w:r w:rsidR="005B5BAF">
        <w:t xml:space="preserve"> management through the finance department shall manage the funds of the </w:t>
      </w:r>
      <w:r w:rsidR="00C23808">
        <w:t>organization</w:t>
      </w:r>
      <w:r w:rsidR="005B5BAF">
        <w:t xml:space="preserve"> with constant approval and recommendations of the Board.  The </w:t>
      </w:r>
      <w:r w:rsidR="0086448C">
        <w:t xml:space="preserve">president </w:t>
      </w:r>
      <w:r w:rsidR="005B5BAF">
        <w:t xml:space="preserve">of the </w:t>
      </w:r>
      <w:r w:rsidR="002D1794">
        <w:t>organization [</w:t>
      </w:r>
      <w:r w:rsidR="00F0295F">
        <w:t>principle signatory]</w:t>
      </w:r>
      <w:r w:rsidR="005B5BAF">
        <w:t xml:space="preserve">, the </w:t>
      </w:r>
      <w:r w:rsidR="0086448C">
        <w:t>managing d</w:t>
      </w:r>
      <w:r w:rsidR="00D04562">
        <w:t xml:space="preserve">irector </w:t>
      </w:r>
      <w:r w:rsidR="005B5BAF">
        <w:t xml:space="preserve">and the </w:t>
      </w:r>
      <w:r w:rsidR="0086448C">
        <w:t xml:space="preserve">director </w:t>
      </w:r>
      <w:r w:rsidR="005B5BAF">
        <w:t>Fi</w:t>
      </w:r>
      <w:r w:rsidR="00EC40FE">
        <w:t xml:space="preserve">nance </w:t>
      </w:r>
      <w:r w:rsidR="00F0295F">
        <w:t xml:space="preserve">shall </w:t>
      </w:r>
      <w:r w:rsidR="002D1794">
        <w:t>be signatories</w:t>
      </w:r>
      <w:r w:rsidR="005B5BAF">
        <w:t xml:space="preserve"> of the accounts.</w:t>
      </w:r>
    </w:p>
    <w:p w:rsidR="00EF733D" w:rsidRDefault="005B5BAF">
      <w:pPr>
        <w:numPr>
          <w:ilvl w:val="0"/>
          <w:numId w:val="4"/>
        </w:numPr>
        <w:spacing w:after="267"/>
        <w:ind w:right="4" w:hanging="586"/>
      </w:pPr>
      <w:r>
        <w:t xml:space="preserve">For purposes of bank </w:t>
      </w:r>
      <w:r w:rsidR="00C23808">
        <w:t>transactions,</w:t>
      </w:r>
      <w:r>
        <w:t xml:space="preserve"> a cheque will be cleared when it holds at lea</w:t>
      </w:r>
      <w:r w:rsidR="0086448C">
        <w:t>st two signatories with the president</w:t>
      </w:r>
      <w:r>
        <w:t xml:space="preserve"> of the </w:t>
      </w:r>
      <w:r w:rsidR="00B267A3">
        <w:t>organization</w:t>
      </w:r>
      <w:r>
        <w:t xml:space="preserve"> being the principle signatory.</w:t>
      </w:r>
    </w:p>
    <w:p w:rsidR="00EF733D" w:rsidRDefault="005B5BAF">
      <w:pPr>
        <w:pStyle w:val="Heading1"/>
        <w:tabs>
          <w:tab w:val="center" w:pos="2007"/>
        </w:tabs>
        <w:ind w:left="-15" w:firstLine="0"/>
      </w:pPr>
      <w:r>
        <w:t>9.4</w:t>
      </w:r>
      <w:r>
        <w:tab/>
        <w:t>BOOKS AND RECORDS</w:t>
      </w:r>
    </w:p>
    <w:p w:rsidR="00EF733D" w:rsidRDefault="005B5BAF">
      <w:pPr>
        <w:ind w:left="705" w:right="4" w:hanging="720"/>
      </w:pPr>
      <w:r>
        <w:rPr>
          <w:b/>
          <w:sz w:val="22"/>
        </w:rPr>
        <w:t xml:space="preserve">9.4.1 </w:t>
      </w:r>
      <w:r>
        <w:t xml:space="preserve">The </w:t>
      </w:r>
      <w:r w:rsidR="00B267A3">
        <w:t>Organization</w:t>
      </w:r>
      <w:r>
        <w:t xml:space="preserve"> shall keep its books and records in a proper manner and shall periodically update its books and records.</w:t>
      </w:r>
    </w:p>
    <w:p w:rsidR="00EF733D" w:rsidRDefault="005B5BAF">
      <w:pPr>
        <w:tabs>
          <w:tab w:val="center" w:pos="2998"/>
        </w:tabs>
        <w:ind w:left="-15" w:firstLine="0"/>
        <w:jc w:val="left"/>
      </w:pPr>
      <w:r>
        <w:rPr>
          <w:b/>
        </w:rPr>
        <w:t>9.4.2</w:t>
      </w:r>
      <w:r>
        <w:rPr>
          <w:b/>
        </w:rPr>
        <w:tab/>
      </w:r>
      <w:r>
        <w:t>The following books of accounts shall be kept:-</w:t>
      </w:r>
    </w:p>
    <w:p w:rsidR="00EF733D" w:rsidRDefault="005B5BAF">
      <w:pPr>
        <w:numPr>
          <w:ilvl w:val="0"/>
          <w:numId w:val="5"/>
        </w:numPr>
        <w:spacing w:after="0"/>
        <w:ind w:right="4" w:hanging="586"/>
      </w:pPr>
      <w:r>
        <w:t>The Registration Certificate</w:t>
      </w:r>
    </w:p>
    <w:p w:rsidR="00EF733D" w:rsidRDefault="005B5BAF">
      <w:pPr>
        <w:numPr>
          <w:ilvl w:val="0"/>
          <w:numId w:val="5"/>
        </w:numPr>
        <w:spacing w:after="0"/>
        <w:ind w:right="4" w:hanging="586"/>
      </w:pPr>
      <w:r>
        <w:t>The Minutes Books</w:t>
      </w:r>
    </w:p>
    <w:p w:rsidR="00EF733D" w:rsidRDefault="005B5BAF">
      <w:pPr>
        <w:numPr>
          <w:ilvl w:val="0"/>
          <w:numId w:val="5"/>
        </w:numPr>
        <w:spacing w:after="270"/>
        <w:ind w:right="4" w:hanging="586"/>
      </w:pPr>
      <w:r>
        <w:t>Books of Accounts</w:t>
      </w:r>
    </w:p>
    <w:p w:rsidR="00EF733D" w:rsidRDefault="005B5BAF">
      <w:pPr>
        <w:pStyle w:val="Heading1"/>
        <w:tabs>
          <w:tab w:val="center" w:pos="1090"/>
        </w:tabs>
        <w:ind w:left="-15" w:firstLine="0"/>
      </w:pPr>
      <w:r>
        <w:t>9.5</w:t>
      </w:r>
      <w:r>
        <w:tab/>
        <w:t>AUDIT</w:t>
      </w:r>
    </w:p>
    <w:p w:rsidR="00EF733D" w:rsidRDefault="005B5BAF">
      <w:pPr>
        <w:spacing w:after="267"/>
        <w:ind w:left="-5" w:right="4"/>
      </w:pPr>
      <w:r>
        <w:t xml:space="preserve">The management team shall recommend a </w:t>
      </w:r>
      <w:r w:rsidR="00C23808">
        <w:t>firm/auditor</w:t>
      </w:r>
      <w:r w:rsidR="006D7057">
        <w:t xml:space="preserve"> to assess the financial operations and ensure that </w:t>
      </w:r>
      <w:bookmarkStart w:id="1" w:name="_Hlk84312825"/>
      <w:r w:rsidR="006D7057">
        <w:t>ACT4G</w:t>
      </w:r>
      <w:r w:rsidR="004003B7">
        <w:t xml:space="preserve"> HEALTH</w:t>
      </w:r>
      <w:r w:rsidR="006D7057">
        <w:t xml:space="preserve">-UG </w:t>
      </w:r>
      <w:bookmarkEnd w:id="1"/>
      <w:r w:rsidR="006D7057">
        <w:t>run efficiently. T</w:t>
      </w:r>
      <w:r>
        <w:t xml:space="preserve">he Board </w:t>
      </w:r>
      <w:r w:rsidR="006D7057">
        <w:t>shall</w:t>
      </w:r>
      <w:r>
        <w:t xml:space="preserve"> then approve any </w:t>
      </w:r>
      <w:r w:rsidR="00FA1654">
        <w:t>reputable</w:t>
      </w:r>
      <w:r>
        <w:t xml:space="preserve"> firm to audit accounts of</w:t>
      </w:r>
      <w:r w:rsidR="00FA1654" w:rsidRPr="00FA1654">
        <w:t xml:space="preserve"> </w:t>
      </w:r>
      <w:r w:rsidR="00FA1654">
        <w:t xml:space="preserve">ACT4G-UG </w:t>
      </w:r>
      <w:r>
        <w:t>at the end of every financial year.</w:t>
      </w:r>
    </w:p>
    <w:p w:rsidR="00EF733D" w:rsidRDefault="005B5BAF">
      <w:pPr>
        <w:pStyle w:val="Heading1"/>
        <w:tabs>
          <w:tab w:val="center" w:pos="2696"/>
        </w:tabs>
        <w:ind w:left="-15" w:firstLine="0"/>
      </w:pPr>
      <w:r>
        <w:t>ARTICLE X:</w:t>
      </w:r>
      <w:r>
        <w:tab/>
        <w:t>THE SEAL</w:t>
      </w:r>
    </w:p>
    <w:p w:rsidR="00EF733D" w:rsidRDefault="005B5BAF">
      <w:pPr>
        <w:ind w:left="417" w:right="4" w:hanging="432"/>
      </w:pPr>
      <w:r>
        <w:rPr>
          <w:b/>
          <w:sz w:val="22"/>
        </w:rPr>
        <w:t xml:space="preserve">10.1 </w:t>
      </w:r>
      <w:r>
        <w:t xml:space="preserve">The </w:t>
      </w:r>
      <w:r w:rsidR="00B267A3">
        <w:t>Organization</w:t>
      </w:r>
      <w:r>
        <w:t xml:space="preserve"> shall have an official seal that shall bear its logo and shall be kept by the Secretary.</w:t>
      </w:r>
    </w:p>
    <w:p w:rsidR="00EF733D" w:rsidRDefault="005B5BAF">
      <w:pPr>
        <w:ind w:left="417" w:right="4" w:hanging="432"/>
      </w:pPr>
      <w:r>
        <w:rPr>
          <w:b/>
        </w:rPr>
        <w:t>10.2</w:t>
      </w:r>
      <w:r>
        <w:t xml:space="preserve">The </w:t>
      </w:r>
      <w:r w:rsidR="00F62095">
        <w:t>Organization’s legal</w:t>
      </w:r>
      <w:r>
        <w:t xml:space="preserve"> </w:t>
      </w:r>
      <w:r w:rsidR="007D31EF">
        <w:t xml:space="preserve">and other </w:t>
      </w:r>
      <w:r w:rsidR="009E4FF6">
        <w:t>official</w:t>
      </w:r>
      <w:r w:rsidR="007D31EF">
        <w:t xml:space="preserve"> </w:t>
      </w:r>
      <w:r>
        <w:t>documents</w:t>
      </w:r>
      <w:r w:rsidR="00C52F63">
        <w:t xml:space="preserve"> </w:t>
      </w:r>
      <w:r w:rsidR="007D31EF">
        <w:t xml:space="preserve">shall bear </w:t>
      </w:r>
      <w:r w:rsidR="00EC42BE">
        <w:t>the organization</w:t>
      </w:r>
      <w:r>
        <w:t xml:space="preserve"> seal </w:t>
      </w:r>
      <w:r w:rsidR="007D31EF">
        <w:t>for authenticity.</w:t>
      </w:r>
    </w:p>
    <w:p w:rsidR="00EF733D" w:rsidRDefault="005B5BAF">
      <w:pPr>
        <w:ind w:left="705" w:right="4" w:hanging="720"/>
      </w:pPr>
      <w:r>
        <w:rPr>
          <w:b/>
        </w:rPr>
        <w:t xml:space="preserve">10.3 </w:t>
      </w:r>
      <w:r>
        <w:t xml:space="preserve">Any of the following officials of the </w:t>
      </w:r>
      <w:r w:rsidR="00B267A3">
        <w:t>Organization</w:t>
      </w:r>
      <w:r>
        <w:t xml:space="preserve"> shall have authority to witness and/or authenticate the official seal.</w:t>
      </w:r>
    </w:p>
    <w:p w:rsidR="00EF733D" w:rsidRDefault="005B5BAF">
      <w:pPr>
        <w:numPr>
          <w:ilvl w:val="0"/>
          <w:numId w:val="6"/>
        </w:numPr>
        <w:spacing w:after="0"/>
        <w:ind w:right="4" w:hanging="530"/>
      </w:pPr>
      <w:r>
        <w:t>The Director</w:t>
      </w:r>
    </w:p>
    <w:p w:rsidR="00EF733D" w:rsidRDefault="005B5BAF">
      <w:pPr>
        <w:numPr>
          <w:ilvl w:val="0"/>
          <w:numId w:val="6"/>
        </w:numPr>
        <w:spacing w:after="270"/>
        <w:ind w:right="4" w:hanging="530"/>
      </w:pPr>
      <w:r>
        <w:lastRenderedPageBreak/>
        <w:t>The Deputy/Head of Programs</w:t>
      </w:r>
    </w:p>
    <w:p w:rsidR="00EF733D" w:rsidRDefault="005B5BAF">
      <w:pPr>
        <w:pStyle w:val="Heading1"/>
        <w:ind w:left="-5"/>
      </w:pPr>
      <w:r>
        <w:t>ARTICLE XI: AMMENDMENT OF THE CONSTITUTION</w:t>
      </w:r>
    </w:p>
    <w:p w:rsidR="00EF733D" w:rsidRDefault="005B5BAF">
      <w:pPr>
        <w:spacing w:after="803"/>
        <w:ind w:left="705" w:right="4" w:hanging="720"/>
      </w:pPr>
      <w:r>
        <w:rPr>
          <w:b/>
        </w:rPr>
        <w:t xml:space="preserve">11.1 </w:t>
      </w:r>
      <w:r>
        <w:t xml:space="preserve">The Constitution or any part </w:t>
      </w:r>
      <w:r w:rsidR="002F711C">
        <w:t>thereof</w:t>
      </w:r>
      <w:r>
        <w:t>, may be amended by the Board upon passing a special resolution to that effect supported by 2/3 of the members present.  The draft copy of the proposed articles to be amended shall be prepared by the management prior to the Board meeting.</w:t>
      </w:r>
    </w:p>
    <w:p w:rsidR="00EF733D" w:rsidRDefault="005B5BAF">
      <w:pPr>
        <w:pStyle w:val="Heading1"/>
        <w:ind w:left="-5"/>
      </w:pPr>
      <w:r>
        <w:t>ARTICLE XII: DISSOLUTION</w:t>
      </w:r>
    </w:p>
    <w:p w:rsidR="00EF733D" w:rsidRDefault="005B5BAF">
      <w:pPr>
        <w:ind w:left="705" w:right="4" w:hanging="720"/>
      </w:pPr>
      <w:r>
        <w:rPr>
          <w:b/>
        </w:rPr>
        <w:t xml:space="preserve">12.1 </w:t>
      </w:r>
      <w:r>
        <w:t xml:space="preserve">The </w:t>
      </w:r>
      <w:r w:rsidR="00B267A3">
        <w:t>Organization</w:t>
      </w:r>
      <w:r>
        <w:t xml:space="preserve"> may be dissolved by a special motion moved in the Board meeting; tabled, seconded in writing by not less than ¾ of all the members of the Board present.</w:t>
      </w:r>
    </w:p>
    <w:p w:rsidR="00EF733D" w:rsidRDefault="005B5BAF">
      <w:pPr>
        <w:ind w:left="705" w:right="4" w:hanging="720"/>
      </w:pPr>
      <w:r>
        <w:rPr>
          <w:b/>
        </w:rPr>
        <w:t xml:space="preserve">12.2 </w:t>
      </w:r>
      <w:r>
        <w:t xml:space="preserve">A notice of intention to dissolve the </w:t>
      </w:r>
      <w:r w:rsidR="002E7C0E">
        <w:t>organization</w:t>
      </w:r>
      <w:r>
        <w:t xml:space="preserve"> shall be served to the Board that shall later notify all the relevant partners/parties three months before the meeting at which it is proposed to move the motion.</w:t>
      </w:r>
    </w:p>
    <w:p w:rsidR="00EF733D" w:rsidRDefault="005B5BAF">
      <w:pPr>
        <w:ind w:left="705" w:right="4" w:hanging="720"/>
      </w:pPr>
      <w:r>
        <w:rPr>
          <w:b/>
        </w:rPr>
        <w:t xml:space="preserve">12.3 </w:t>
      </w:r>
      <w:r>
        <w:t xml:space="preserve">The property of the </w:t>
      </w:r>
      <w:r w:rsidR="002E7C0E">
        <w:t>organization</w:t>
      </w:r>
      <w:r>
        <w:t xml:space="preserve"> at dissolution shall be passed on to any charity organization or partners with simi</w:t>
      </w:r>
      <w:r w:rsidR="00F22A30">
        <w:t>lar aspirations to those of ACT4G</w:t>
      </w:r>
      <w:r w:rsidR="004003B7">
        <w:t xml:space="preserve"> HEALTH</w:t>
      </w:r>
      <w:r w:rsidR="00F22A30">
        <w:t>-UG</w:t>
      </w:r>
      <w:r>
        <w:t>.</w:t>
      </w:r>
    </w:p>
    <w:sectPr w:rsidR="00EF733D" w:rsidSect="002F303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49" w:rsidRDefault="001E0249">
      <w:pPr>
        <w:spacing w:after="0" w:line="240" w:lineRule="auto"/>
      </w:pPr>
      <w:r>
        <w:separator/>
      </w:r>
    </w:p>
  </w:endnote>
  <w:endnote w:type="continuationSeparator" w:id="0">
    <w:p w:rsidR="001E0249" w:rsidRDefault="001E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bject Sans 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3D" w:rsidRDefault="005B5BAF">
    <w:pPr>
      <w:spacing w:after="0" w:line="259" w:lineRule="auto"/>
      <w:ind w:left="0" w:right="-1"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528923"/>
      <w:docPartObj>
        <w:docPartGallery w:val="Page Numbers (Bottom of Page)"/>
        <w:docPartUnique/>
      </w:docPartObj>
    </w:sdtPr>
    <w:sdtEndPr>
      <w:rPr>
        <w:noProof/>
      </w:rPr>
    </w:sdtEndPr>
    <w:sdtContent>
      <w:p w:rsidR="00354A19" w:rsidRDefault="00354A19">
        <w:pPr>
          <w:pStyle w:val="Footer"/>
        </w:pPr>
        <w:r>
          <w:fldChar w:fldCharType="begin"/>
        </w:r>
        <w:r>
          <w:instrText xml:space="preserve"> PAGE   \* MERGEFORMAT </w:instrText>
        </w:r>
        <w:r>
          <w:fldChar w:fldCharType="separate"/>
        </w:r>
        <w:r w:rsidR="00C03DF3">
          <w:rPr>
            <w:noProof/>
          </w:rPr>
          <w:t>2</w:t>
        </w:r>
        <w:r>
          <w:rPr>
            <w:noProof/>
          </w:rPr>
          <w:fldChar w:fldCharType="end"/>
        </w:r>
      </w:p>
    </w:sdtContent>
  </w:sdt>
  <w:p w:rsidR="00EF733D" w:rsidRDefault="00EF733D">
    <w:pPr>
      <w:spacing w:after="0" w:line="259" w:lineRule="auto"/>
      <w:ind w:left="0" w:right="-1" w:firstLine="0"/>
      <w:jc w:val="right"/>
    </w:pPr>
  </w:p>
  <w:p w:rsidR="00A320BF" w:rsidRDefault="00A320BF">
    <w:pPr>
      <w:spacing w:after="0" w:line="259" w:lineRule="auto"/>
      <w:ind w:left="0" w:right="-1" w:firstLine="0"/>
      <w:jc w:val="right"/>
    </w:pPr>
  </w:p>
  <w:p w:rsidR="00A320BF" w:rsidRDefault="00A320BF">
    <w:pPr>
      <w:spacing w:after="0" w:line="259" w:lineRule="auto"/>
      <w:ind w:left="0" w:right="-1" w:firstLine="0"/>
      <w:jc w:val="right"/>
    </w:pPr>
  </w:p>
  <w:p w:rsidR="00A320BF" w:rsidRDefault="00A320BF">
    <w:pPr>
      <w:spacing w:after="0" w:line="259" w:lineRule="auto"/>
      <w:ind w:left="0" w:right="-1"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BF" w:rsidRDefault="00A320BF">
    <w:pPr>
      <w:pStyle w:val="Footer"/>
    </w:pPr>
    <w:r>
      <w:t>ACT4G HEALTH UG</w:t>
    </w:r>
  </w:p>
  <w:p w:rsidR="00A320BF" w:rsidRDefault="00A320BF">
    <w:pPr>
      <w:pStyle w:val="Footer"/>
    </w:pPr>
  </w:p>
  <w:p w:rsidR="00EF733D" w:rsidRDefault="00EF733D" w:rsidP="00A320BF">
    <w:pPr>
      <w:tabs>
        <w:tab w:val="left" w:pos="2090"/>
      </w:tabs>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49" w:rsidRDefault="001E0249">
      <w:pPr>
        <w:spacing w:after="0" w:line="240" w:lineRule="auto"/>
      </w:pPr>
      <w:r>
        <w:separator/>
      </w:r>
    </w:p>
  </w:footnote>
  <w:footnote w:type="continuationSeparator" w:id="0">
    <w:p w:rsidR="001E0249" w:rsidRDefault="001E0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031" w:rsidRDefault="001E02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2032" o:spid="_x0000_s2050" type="#_x0000_t136" style="position:absolute;left:0;text-align:left;margin-left:0;margin-top:0;width:411.5pt;height:52pt;rotation:315;z-index:-251655168;mso-position-horizontal:center;mso-position-horizontal-relative:margin;mso-position-vertical:center;mso-position-vertical-relative:margin" o:allowincell="f" fillcolor="#0f6fc6 [3204]" stroked="f">
          <v:fill opacity=".5"/>
          <v:textpath style="font-family:&quot;Lucida Handwriting&quot;;font-size:40pt" string="ACT4G HEALTH-U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031" w:rsidRDefault="001E02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2033" o:spid="_x0000_s2051" type="#_x0000_t136" style="position:absolute;left:0;text-align:left;margin-left:0;margin-top:0;width:411.5pt;height:52pt;rotation:315;z-index:-251653120;mso-position-horizontal:center;mso-position-horizontal-relative:margin;mso-position-vertical:center;mso-position-vertical-relative:margin" o:allowincell="f" fillcolor="#0f6fc6 [3204]" stroked="f">
          <v:fill opacity=".5"/>
          <v:textpath style="font-family:&quot;Lucida Handwriting&quot;;font-size:40pt" string="ACT4G HEALTH-UG"/>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51" w:rsidRPr="00CF6D51" w:rsidRDefault="00FA5B5D" w:rsidP="00FA5B5D">
    <w:pPr>
      <w:pStyle w:val="Header"/>
      <w:rPr>
        <w:sz w:val="48"/>
        <w:szCs w:val="48"/>
      </w:rPr>
    </w:pPr>
    <w:r w:rsidRPr="00CF6D51">
      <w:rPr>
        <w:sz w:val="48"/>
        <w:szCs w:val="48"/>
      </w:rPr>
      <w:tab/>
    </w:r>
    <w:r w:rsidR="00CF6D51">
      <w:rPr>
        <w:sz w:val="48"/>
        <w:szCs w:val="48"/>
      </w:rPr>
      <w:tab/>
    </w:r>
    <w:r w:rsidR="00CF6D51" w:rsidRPr="00CF6D51">
      <w:rPr>
        <w:sz w:val="48"/>
        <w:szCs w:val="48"/>
      </w:rPr>
      <w:t>ACTION FOR GOOD HEALTH UGANDA</w:t>
    </w:r>
    <w:r w:rsidRPr="00CF6D51">
      <w:rPr>
        <w:sz w:val="48"/>
        <w:szCs w:val="48"/>
      </w:rPr>
      <w:tab/>
    </w:r>
  </w:p>
  <w:p w:rsidR="002F3031" w:rsidRPr="00FA5B5D" w:rsidRDefault="00CF6D51" w:rsidP="00085C0D">
    <w:pPr>
      <w:pStyle w:val="Header"/>
      <w:tabs>
        <w:tab w:val="clear" w:pos="9360"/>
        <w:tab w:val="left" w:pos="6780"/>
      </w:tabs>
    </w:pPr>
    <w:r>
      <w:tab/>
    </w:r>
    <w:r>
      <w:tab/>
    </w:r>
    <w:r w:rsidR="00FA5B5D" w:rsidRPr="00B65D1C">
      <w:rPr>
        <w:noProof/>
      </w:rPr>
      <w:drawing>
        <wp:inline distT="0" distB="0" distL="0" distR="0" wp14:anchorId="4736AA39" wp14:editId="172D2C2B">
          <wp:extent cx="1517015" cy="128237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44725" cy="1305803"/>
                  </a:xfrm>
                  <a:prstGeom prst="rect">
                    <a:avLst/>
                  </a:prstGeom>
                </pic:spPr>
              </pic:pic>
            </a:graphicData>
          </a:graphic>
        </wp:inline>
      </w:drawing>
    </w:r>
    <w:r w:rsidR="00085C0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36B4A"/>
    <w:multiLevelType w:val="hybridMultilevel"/>
    <w:tmpl w:val="689C994C"/>
    <w:lvl w:ilvl="0" w:tplc="9ACC1A24">
      <w:start w:val="1"/>
      <w:numFmt w:val="upperRoman"/>
      <w:lvlText w:val="%1."/>
      <w:lvlJc w:val="left"/>
      <w:pPr>
        <w:ind w:left="1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86300E">
      <w:start w:val="1"/>
      <w:numFmt w:val="lowerLetter"/>
      <w:lvlText w:val="%2"/>
      <w:lvlJc w:val="left"/>
      <w:pPr>
        <w:ind w:left="1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6C2736">
      <w:start w:val="1"/>
      <w:numFmt w:val="lowerRoman"/>
      <w:lvlText w:val="%3"/>
      <w:lvlJc w:val="left"/>
      <w:pPr>
        <w:ind w:left="2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8C3A76">
      <w:start w:val="1"/>
      <w:numFmt w:val="decimal"/>
      <w:lvlText w:val="%4"/>
      <w:lvlJc w:val="left"/>
      <w:pPr>
        <w:ind w:left="3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9EF70E">
      <w:start w:val="1"/>
      <w:numFmt w:val="lowerLetter"/>
      <w:lvlText w:val="%5"/>
      <w:lvlJc w:val="left"/>
      <w:pPr>
        <w:ind w:left="3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14DF58">
      <w:start w:val="1"/>
      <w:numFmt w:val="lowerRoman"/>
      <w:lvlText w:val="%6"/>
      <w:lvlJc w:val="left"/>
      <w:pPr>
        <w:ind w:left="4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3ACBA8">
      <w:start w:val="1"/>
      <w:numFmt w:val="decimal"/>
      <w:lvlText w:val="%7"/>
      <w:lvlJc w:val="left"/>
      <w:pPr>
        <w:ind w:left="5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E2AE00">
      <w:start w:val="1"/>
      <w:numFmt w:val="lowerLetter"/>
      <w:lvlText w:val="%8"/>
      <w:lvlJc w:val="left"/>
      <w:pPr>
        <w:ind w:left="5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CC4572">
      <w:start w:val="1"/>
      <w:numFmt w:val="lowerRoman"/>
      <w:lvlText w:val="%9"/>
      <w:lvlJc w:val="left"/>
      <w:pPr>
        <w:ind w:left="6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E532646"/>
    <w:multiLevelType w:val="hybridMultilevel"/>
    <w:tmpl w:val="E57096FC"/>
    <w:lvl w:ilvl="0" w:tplc="EA90512E">
      <w:start w:val="5"/>
      <w:numFmt w:val="lowerRoman"/>
      <w:lvlText w:val="%1."/>
      <w:lvlJc w:val="left"/>
      <w:pPr>
        <w:ind w:left="1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2EA38E">
      <w:start w:val="1"/>
      <w:numFmt w:val="lowerLetter"/>
      <w:lvlText w:val="%2"/>
      <w:lvlJc w:val="left"/>
      <w:pPr>
        <w:ind w:left="1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CCDD86">
      <w:start w:val="1"/>
      <w:numFmt w:val="lowerRoman"/>
      <w:lvlText w:val="%3"/>
      <w:lvlJc w:val="left"/>
      <w:pPr>
        <w:ind w:left="2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B6DB82">
      <w:start w:val="1"/>
      <w:numFmt w:val="decimal"/>
      <w:lvlText w:val="%4"/>
      <w:lvlJc w:val="left"/>
      <w:pPr>
        <w:ind w:left="3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C07C3A">
      <w:start w:val="1"/>
      <w:numFmt w:val="lowerLetter"/>
      <w:lvlText w:val="%5"/>
      <w:lvlJc w:val="left"/>
      <w:pPr>
        <w:ind w:left="3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8AFAE2">
      <w:start w:val="1"/>
      <w:numFmt w:val="lowerRoman"/>
      <w:lvlText w:val="%6"/>
      <w:lvlJc w:val="left"/>
      <w:pPr>
        <w:ind w:left="4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906AB4">
      <w:start w:val="1"/>
      <w:numFmt w:val="decimal"/>
      <w:lvlText w:val="%7"/>
      <w:lvlJc w:val="left"/>
      <w:pPr>
        <w:ind w:left="5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DEBEB2">
      <w:start w:val="1"/>
      <w:numFmt w:val="lowerLetter"/>
      <w:lvlText w:val="%8"/>
      <w:lvlJc w:val="left"/>
      <w:pPr>
        <w:ind w:left="5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46DA86">
      <w:start w:val="1"/>
      <w:numFmt w:val="lowerRoman"/>
      <w:lvlText w:val="%9"/>
      <w:lvlJc w:val="left"/>
      <w:pPr>
        <w:ind w:left="6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2148058B"/>
    <w:multiLevelType w:val="hybridMultilevel"/>
    <w:tmpl w:val="CB02BC4C"/>
    <w:lvl w:ilvl="0" w:tplc="263E5EA0">
      <w:start w:val="1"/>
      <w:numFmt w:val="lowerRoman"/>
      <w:lvlText w:val="%1."/>
      <w:lvlJc w:val="left"/>
      <w:pPr>
        <w:ind w:left="1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C6677E">
      <w:start w:val="1"/>
      <w:numFmt w:val="lowerLetter"/>
      <w:lvlText w:val="%2"/>
      <w:lvlJc w:val="left"/>
      <w:pPr>
        <w:ind w:left="1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C25924">
      <w:start w:val="1"/>
      <w:numFmt w:val="lowerRoman"/>
      <w:lvlText w:val="%3"/>
      <w:lvlJc w:val="left"/>
      <w:pPr>
        <w:ind w:left="2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DE3196">
      <w:start w:val="1"/>
      <w:numFmt w:val="decimal"/>
      <w:lvlText w:val="%4"/>
      <w:lvlJc w:val="left"/>
      <w:pPr>
        <w:ind w:left="3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BCB33C">
      <w:start w:val="1"/>
      <w:numFmt w:val="lowerLetter"/>
      <w:lvlText w:val="%5"/>
      <w:lvlJc w:val="left"/>
      <w:pPr>
        <w:ind w:left="3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A4686E">
      <w:start w:val="1"/>
      <w:numFmt w:val="lowerRoman"/>
      <w:lvlText w:val="%6"/>
      <w:lvlJc w:val="left"/>
      <w:pPr>
        <w:ind w:left="4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76C0B2">
      <w:start w:val="1"/>
      <w:numFmt w:val="decimal"/>
      <w:lvlText w:val="%7"/>
      <w:lvlJc w:val="left"/>
      <w:pPr>
        <w:ind w:left="5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221AC6">
      <w:start w:val="1"/>
      <w:numFmt w:val="lowerLetter"/>
      <w:lvlText w:val="%8"/>
      <w:lvlJc w:val="left"/>
      <w:pPr>
        <w:ind w:left="5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16F2A0">
      <w:start w:val="1"/>
      <w:numFmt w:val="lowerRoman"/>
      <w:lvlText w:val="%9"/>
      <w:lvlJc w:val="left"/>
      <w:pPr>
        <w:ind w:left="6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4C7441B6"/>
    <w:multiLevelType w:val="hybridMultilevel"/>
    <w:tmpl w:val="46D48AB0"/>
    <w:lvl w:ilvl="0" w:tplc="20EEB288">
      <w:start w:val="1"/>
      <w:numFmt w:val="lowerRoman"/>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981252">
      <w:start w:val="1"/>
      <w:numFmt w:val="lowerLetter"/>
      <w:lvlText w:val="%2"/>
      <w:lvlJc w:val="left"/>
      <w:pPr>
        <w:ind w:left="1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26E904">
      <w:start w:val="1"/>
      <w:numFmt w:val="lowerRoman"/>
      <w:lvlText w:val="%3"/>
      <w:lvlJc w:val="left"/>
      <w:pPr>
        <w:ind w:left="2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76ECD8">
      <w:start w:val="1"/>
      <w:numFmt w:val="decimal"/>
      <w:lvlText w:val="%4"/>
      <w:lvlJc w:val="left"/>
      <w:pPr>
        <w:ind w:left="3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4E567A">
      <w:start w:val="1"/>
      <w:numFmt w:val="lowerLetter"/>
      <w:lvlText w:val="%5"/>
      <w:lvlJc w:val="left"/>
      <w:pPr>
        <w:ind w:left="3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CAC390">
      <w:start w:val="1"/>
      <w:numFmt w:val="lowerRoman"/>
      <w:lvlText w:val="%6"/>
      <w:lvlJc w:val="left"/>
      <w:pPr>
        <w:ind w:left="4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E89C9C">
      <w:start w:val="1"/>
      <w:numFmt w:val="decimal"/>
      <w:lvlText w:val="%7"/>
      <w:lvlJc w:val="left"/>
      <w:pPr>
        <w:ind w:left="5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424592">
      <w:start w:val="1"/>
      <w:numFmt w:val="lowerLetter"/>
      <w:lvlText w:val="%8"/>
      <w:lvlJc w:val="left"/>
      <w:pPr>
        <w:ind w:left="5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02447E">
      <w:start w:val="1"/>
      <w:numFmt w:val="lowerRoman"/>
      <w:lvlText w:val="%9"/>
      <w:lvlJc w:val="left"/>
      <w:pPr>
        <w:ind w:left="6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60AF570C"/>
    <w:multiLevelType w:val="hybridMultilevel"/>
    <w:tmpl w:val="827E9066"/>
    <w:lvl w:ilvl="0" w:tplc="199E48D6">
      <w:start w:val="1"/>
      <w:numFmt w:val="lowerRoman"/>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606648">
      <w:start w:val="1"/>
      <w:numFmt w:val="lowerLetter"/>
      <w:lvlText w:val="%2"/>
      <w:lvlJc w:val="left"/>
      <w:pPr>
        <w:ind w:left="1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E85014">
      <w:start w:val="1"/>
      <w:numFmt w:val="lowerRoman"/>
      <w:lvlText w:val="%3"/>
      <w:lvlJc w:val="left"/>
      <w:pPr>
        <w:ind w:left="2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B8F79C">
      <w:start w:val="1"/>
      <w:numFmt w:val="decimal"/>
      <w:lvlText w:val="%4"/>
      <w:lvlJc w:val="left"/>
      <w:pPr>
        <w:ind w:left="3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4C599A">
      <w:start w:val="1"/>
      <w:numFmt w:val="lowerLetter"/>
      <w:lvlText w:val="%5"/>
      <w:lvlJc w:val="left"/>
      <w:pPr>
        <w:ind w:left="3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78F0F4">
      <w:start w:val="1"/>
      <w:numFmt w:val="lowerRoman"/>
      <w:lvlText w:val="%6"/>
      <w:lvlJc w:val="left"/>
      <w:pPr>
        <w:ind w:left="4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44F8F6">
      <w:start w:val="1"/>
      <w:numFmt w:val="decimal"/>
      <w:lvlText w:val="%7"/>
      <w:lvlJc w:val="left"/>
      <w:pPr>
        <w:ind w:left="5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3260CA">
      <w:start w:val="1"/>
      <w:numFmt w:val="lowerLetter"/>
      <w:lvlText w:val="%8"/>
      <w:lvlJc w:val="left"/>
      <w:pPr>
        <w:ind w:left="5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84E502">
      <w:start w:val="1"/>
      <w:numFmt w:val="lowerRoman"/>
      <w:lvlText w:val="%9"/>
      <w:lvlJc w:val="left"/>
      <w:pPr>
        <w:ind w:left="6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621467F3"/>
    <w:multiLevelType w:val="multilevel"/>
    <w:tmpl w:val="670A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8B3155"/>
    <w:multiLevelType w:val="hybridMultilevel"/>
    <w:tmpl w:val="B3DC81AA"/>
    <w:lvl w:ilvl="0" w:tplc="E0085724">
      <w:start w:val="1"/>
      <w:numFmt w:val="lowerRoman"/>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5CF5A0">
      <w:start w:val="1"/>
      <w:numFmt w:val="lowerLetter"/>
      <w:lvlText w:val="%2"/>
      <w:lvlJc w:val="left"/>
      <w:pPr>
        <w:ind w:left="1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581F2A">
      <w:start w:val="1"/>
      <w:numFmt w:val="lowerRoman"/>
      <w:lvlText w:val="%3"/>
      <w:lvlJc w:val="left"/>
      <w:pPr>
        <w:ind w:left="2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8C514E">
      <w:start w:val="1"/>
      <w:numFmt w:val="decimal"/>
      <w:lvlText w:val="%4"/>
      <w:lvlJc w:val="left"/>
      <w:pPr>
        <w:ind w:left="3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989EEC">
      <w:start w:val="1"/>
      <w:numFmt w:val="lowerLetter"/>
      <w:lvlText w:val="%5"/>
      <w:lvlJc w:val="left"/>
      <w:pPr>
        <w:ind w:left="3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E86B60">
      <w:start w:val="1"/>
      <w:numFmt w:val="lowerRoman"/>
      <w:lvlText w:val="%6"/>
      <w:lvlJc w:val="left"/>
      <w:pPr>
        <w:ind w:left="4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AED990">
      <w:start w:val="1"/>
      <w:numFmt w:val="decimal"/>
      <w:lvlText w:val="%7"/>
      <w:lvlJc w:val="left"/>
      <w:pPr>
        <w:ind w:left="5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4A5B2E">
      <w:start w:val="1"/>
      <w:numFmt w:val="lowerLetter"/>
      <w:lvlText w:val="%8"/>
      <w:lvlJc w:val="left"/>
      <w:pPr>
        <w:ind w:left="5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7ED602">
      <w:start w:val="1"/>
      <w:numFmt w:val="lowerRoman"/>
      <w:lvlText w:val="%9"/>
      <w:lvlJc w:val="left"/>
      <w:pPr>
        <w:ind w:left="6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3D"/>
    <w:rsid w:val="000167F2"/>
    <w:rsid w:val="00020AD7"/>
    <w:rsid w:val="00023168"/>
    <w:rsid w:val="00025AF9"/>
    <w:rsid w:val="0005469A"/>
    <w:rsid w:val="00084AA8"/>
    <w:rsid w:val="00085C0D"/>
    <w:rsid w:val="00087BF3"/>
    <w:rsid w:val="000A0EE7"/>
    <w:rsid w:val="000B34D7"/>
    <w:rsid w:val="000C579A"/>
    <w:rsid w:val="000E35A7"/>
    <w:rsid w:val="000F4F52"/>
    <w:rsid w:val="001276AC"/>
    <w:rsid w:val="00187C3F"/>
    <w:rsid w:val="001E0249"/>
    <w:rsid w:val="001E0770"/>
    <w:rsid w:val="00201642"/>
    <w:rsid w:val="00227D81"/>
    <w:rsid w:val="002775B2"/>
    <w:rsid w:val="002B70A1"/>
    <w:rsid w:val="002B7738"/>
    <w:rsid w:val="002C2712"/>
    <w:rsid w:val="002D1794"/>
    <w:rsid w:val="002E0B87"/>
    <w:rsid w:val="002E7C0E"/>
    <w:rsid w:val="002F3031"/>
    <w:rsid w:val="002F711C"/>
    <w:rsid w:val="00354A19"/>
    <w:rsid w:val="00372EA1"/>
    <w:rsid w:val="00390BE6"/>
    <w:rsid w:val="003A3563"/>
    <w:rsid w:val="003D06AB"/>
    <w:rsid w:val="004003B7"/>
    <w:rsid w:val="00480E2A"/>
    <w:rsid w:val="004B45DA"/>
    <w:rsid w:val="004B6089"/>
    <w:rsid w:val="004B6A14"/>
    <w:rsid w:val="004C4BD0"/>
    <w:rsid w:val="004E3276"/>
    <w:rsid w:val="004F47EC"/>
    <w:rsid w:val="00507662"/>
    <w:rsid w:val="005504B7"/>
    <w:rsid w:val="005B5BAF"/>
    <w:rsid w:val="005D7B77"/>
    <w:rsid w:val="005F249A"/>
    <w:rsid w:val="0067540E"/>
    <w:rsid w:val="006B4D39"/>
    <w:rsid w:val="006D7057"/>
    <w:rsid w:val="00744B57"/>
    <w:rsid w:val="00754FDD"/>
    <w:rsid w:val="007D31EF"/>
    <w:rsid w:val="007F1E52"/>
    <w:rsid w:val="00817AF5"/>
    <w:rsid w:val="00836F4D"/>
    <w:rsid w:val="008402FD"/>
    <w:rsid w:val="0086346B"/>
    <w:rsid w:val="0086448C"/>
    <w:rsid w:val="008A20DC"/>
    <w:rsid w:val="008D0693"/>
    <w:rsid w:val="0092224F"/>
    <w:rsid w:val="0096217F"/>
    <w:rsid w:val="009E4FF6"/>
    <w:rsid w:val="00A249B7"/>
    <w:rsid w:val="00A320BF"/>
    <w:rsid w:val="00A75282"/>
    <w:rsid w:val="00AF1B7C"/>
    <w:rsid w:val="00AF208D"/>
    <w:rsid w:val="00B1018C"/>
    <w:rsid w:val="00B10B28"/>
    <w:rsid w:val="00B22642"/>
    <w:rsid w:val="00B267A3"/>
    <w:rsid w:val="00B3566B"/>
    <w:rsid w:val="00B52FFD"/>
    <w:rsid w:val="00B55C60"/>
    <w:rsid w:val="00B60689"/>
    <w:rsid w:val="00B610FF"/>
    <w:rsid w:val="00B65D1C"/>
    <w:rsid w:val="00B7355A"/>
    <w:rsid w:val="00B74869"/>
    <w:rsid w:val="00BF153F"/>
    <w:rsid w:val="00C03DF3"/>
    <w:rsid w:val="00C12BF2"/>
    <w:rsid w:val="00C23808"/>
    <w:rsid w:val="00C52F63"/>
    <w:rsid w:val="00C56A98"/>
    <w:rsid w:val="00C671CD"/>
    <w:rsid w:val="00C83D96"/>
    <w:rsid w:val="00CA77B4"/>
    <w:rsid w:val="00CB299D"/>
    <w:rsid w:val="00CB6653"/>
    <w:rsid w:val="00CC2F29"/>
    <w:rsid w:val="00CF6D51"/>
    <w:rsid w:val="00D04562"/>
    <w:rsid w:val="00D5210E"/>
    <w:rsid w:val="00D94CA2"/>
    <w:rsid w:val="00DA1BDC"/>
    <w:rsid w:val="00DB1D59"/>
    <w:rsid w:val="00DC3AC9"/>
    <w:rsid w:val="00DD1826"/>
    <w:rsid w:val="00E13A9A"/>
    <w:rsid w:val="00E23D5D"/>
    <w:rsid w:val="00E361E8"/>
    <w:rsid w:val="00E37E9B"/>
    <w:rsid w:val="00E52B8F"/>
    <w:rsid w:val="00E714C9"/>
    <w:rsid w:val="00EB5F51"/>
    <w:rsid w:val="00EC40FE"/>
    <w:rsid w:val="00EC42BE"/>
    <w:rsid w:val="00EE0755"/>
    <w:rsid w:val="00EF733D"/>
    <w:rsid w:val="00F0295F"/>
    <w:rsid w:val="00F03807"/>
    <w:rsid w:val="00F22A30"/>
    <w:rsid w:val="00F33F29"/>
    <w:rsid w:val="00F369AF"/>
    <w:rsid w:val="00F62095"/>
    <w:rsid w:val="00F943DD"/>
    <w:rsid w:val="00F960E9"/>
    <w:rsid w:val="00FA1654"/>
    <w:rsid w:val="00FA5B5D"/>
    <w:rsid w:val="00FB02A8"/>
    <w:rsid w:val="00FD0C19"/>
    <w:rsid w:val="00FD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C148DED-FE62-4F46-9E93-E2E2251B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5" w:line="265"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202"/>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4"/>
    </w:rPr>
  </w:style>
  <w:style w:type="character" w:styleId="CommentReference">
    <w:name w:val="annotation reference"/>
    <w:basedOn w:val="DefaultParagraphFont"/>
    <w:uiPriority w:val="99"/>
    <w:semiHidden/>
    <w:unhideWhenUsed/>
    <w:rsid w:val="007D31EF"/>
    <w:rPr>
      <w:sz w:val="16"/>
      <w:szCs w:val="16"/>
    </w:rPr>
  </w:style>
  <w:style w:type="paragraph" w:styleId="CommentText">
    <w:name w:val="annotation text"/>
    <w:basedOn w:val="Normal"/>
    <w:link w:val="CommentTextChar"/>
    <w:uiPriority w:val="99"/>
    <w:semiHidden/>
    <w:unhideWhenUsed/>
    <w:rsid w:val="007D31EF"/>
    <w:pPr>
      <w:spacing w:line="240" w:lineRule="auto"/>
    </w:pPr>
    <w:rPr>
      <w:sz w:val="20"/>
      <w:szCs w:val="20"/>
    </w:rPr>
  </w:style>
  <w:style w:type="character" w:customStyle="1" w:styleId="CommentTextChar">
    <w:name w:val="Comment Text Char"/>
    <w:basedOn w:val="DefaultParagraphFont"/>
    <w:link w:val="CommentText"/>
    <w:uiPriority w:val="99"/>
    <w:semiHidden/>
    <w:rsid w:val="007D31E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D31EF"/>
    <w:rPr>
      <w:b/>
      <w:bCs/>
    </w:rPr>
  </w:style>
  <w:style w:type="character" w:customStyle="1" w:styleId="CommentSubjectChar">
    <w:name w:val="Comment Subject Char"/>
    <w:basedOn w:val="CommentTextChar"/>
    <w:link w:val="CommentSubject"/>
    <w:uiPriority w:val="99"/>
    <w:semiHidden/>
    <w:rsid w:val="007D31E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D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EF"/>
    <w:rPr>
      <w:rFonts w:ascii="Segoe UI" w:eastAsia="Calibri" w:hAnsi="Segoe UI" w:cs="Segoe UI"/>
      <w:color w:val="000000"/>
      <w:sz w:val="18"/>
      <w:szCs w:val="18"/>
    </w:rPr>
  </w:style>
  <w:style w:type="paragraph" w:styleId="Header">
    <w:name w:val="header"/>
    <w:basedOn w:val="Normal"/>
    <w:link w:val="HeaderChar"/>
    <w:uiPriority w:val="99"/>
    <w:unhideWhenUsed/>
    <w:rsid w:val="002F3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031"/>
    <w:rPr>
      <w:rFonts w:ascii="Calibri" w:eastAsia="Calibri" w:hAnsi="Calibri" w:cs="Calibri"/>
      <w:color w:val="000000"/>
      <w:sz w:val="24"/>
    </w:rPr>
  </w:style>
  <w:style w:type="paragraph" w:styleId="Footer">
    <w:name w:val="footer"/>
    <w:basedOn w:val="Normal"/>
    <w:link w:val="FooterChar"/>
    <w:uiPriority w:val="99"/>
    <w:unhideWhenUsed/>
    <w:rsid w:val="008A20DC"/>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8A20DC"/>
    <w:rPr>
      <w:rFonts w:cs="Times New Roman"/>
    </w:rPr>
  </w:style>
  <w:style w:type="paragraph" w:styleId="NormalWeb">
    <w:name w:val="Normal (Web)"/>
    <w:basedOn w:val="Normal"/>
    <w:uiPriority w:val="99"/>
    <w:unhideWhenUsed/>
    <w:rsid w:val="00B1018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Strong">
    <w:name w:val="Strong"/>
    <w:basedOn w:val="DefaultParagraphFont"/>
    <w:uiPriority w:val="22"/>
    <w:qFormat/>
    <w:rsid w:val="00B1018C"/>
    <w:rPr>
      <w:b/>
      <w:bCs/>
    </w:rPr>
  </w:style>
  <w:style w:type="paragraph" w:styleId="NoSpacing">
    <w:name w:val="No Spacing"/>
    <w:uiPriority w:val="1"/>
    <w:qFormat/>
    <w:rsid w:val="00087BF3"/>
    <w:pPr>
      <w:spacing w:after="0" w:line="240" w:lineRule="auto"/>
      <w:ind w:left="10" w:hanging="10"/>
      <w:jc w:val="both"/>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2839">
      <w:bodyDiv w:val="1"/>
      <w:marLeft w:val="0"/>
      <w:marRight w:val="0"/>
      <w:marTop w:val="0"/>
      <w:marBottom w:val="0"/>
      <w:divBdr>
        <w:top w:val="none" w:sz="0" w:space="0" w:color="auto"/>
        <w:left w:val="none" w:sz="0" w:space="0" w:color="auto"/>
        <w:bottom w:val="none" w:sz="0" w:space="0" w:color="auto"/>
        <w:right w:val="none" w:sz="0" w:space="0" w:color="auto"/>
      </w:divBdr>
    </w:div>
    <w:div w:id="342168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TotalTime>
  <Pages>7</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Personal</cp:lastModifiedBy>
  <cp:revision>124</cp:revision>
  <dcterms:created xsi:type="dcterms:W3CDTF">2021-09-27T03:47:00Z</dcterms:created>
  <dcterms:modified xsi:type="dcterms:W3CDTF">2023-02-10T03:42:00Z</dcterms:modified>
</cp:coreProperties>
</file>